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E4" w:rsidRPr="0028013D" w:rsidRDefault="005557E4" w:rsidP="0028013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id-ID"/>
        </w:rPr>
      </w:pPr>
      <w:r w:rsidRPr="0028013D">
        <w:rPr>
          <w:rFonts w:ascii="Times New Roman" w:eastAsia="Times New Roman" w:hAnsi="Times New Roman" w:cs="Times New Roman"/>
          <w:b/>
          <w:bCs/>
          <w:kern w:val="36"/>
          <w:sz w:val="28"/>
          <w:szCs w:val="28"/>
          <w:lang w:eastAsia="id-ID"/>
        </w:rPr>
        <w:t>Kebenaran Sebagai Penghubung Musik dan Agama</w:t>
      </w:r>
    </w:p>
    <w:p w:rsidR="005557E4" w:rsidRPr="005557E4" w:rsidRDefault="00E309F2" w:rsidP="005557E4">
      <w:pPr>
        <w:spacing w:after="0" w:line="240" w:lineRule="auto"/>
        <w:rPr>
          <w:rFonts w:ascii="Times New Roman" w:eastAsia="Times New Roman" w:hAnsi="Times New Roman" w:cs="Times New Roman"/>
          <w:sz w:val="24"/>
          <w:szCs w:val="24"/>
          <w:lang w:eastAsia="id-ID"/>
        </w:rPr>
      </w:pPr>
      <w:hyperlink r:id="rId5" w:history="1">
        <w:r w:rsidR="005557E4" w:rsidRPr="00F072F2">
          <w:rPr>
            <w:rStyle w:val="Hyperlink"/>
            <w:rFonts w:ascii="Times New Roman" w:eastAsia="Times New Roman" w:hAnsi="Times New Roman" w:cs="Times New Roman"/>
            <w:sz w:val="24"/>
            <w:szCs w:val="24"/>
            <w:lang w:eastAsia="id-ID"/>
          </w:rPr>
          <w:t>http://nationalgeographic.grid.id</w:t>
        </w:r>
      </w:hyperlink>
      <w:r w:rsidR="005557E4">
        <w:rPr>
          <w:rFonts w:ascii="Times New Roman" w:eastAsia="Times New Roman" w:hAnsi="Times New Roman" w:cs="Times New Roman"/>
          <w:sz w:val="24"/>
          <w:szCs w:val="24"/>
          <w:lang w:eastAsia="id-ID"/>
        </w:rPr>
        <w:t xml:space="preserve">: </w:t>
      </w:r>
      <w:r w:rsidR="0028013D">
        <w:rPr>
          <w:rFonts w:ascii="Times New Roman" w:eastAsia="Times New Roman" w:hAnsi="Times New Roman" w:cs="Times New Roman"/>
          <w:sz w:val="24"/>
          <w:szCs w:val="24"/>
          <w:lang w:eastAsia="id-ID"/>
        </w:rPr>
        <w:t>Kamis, 9 Juli 2015 | 13:45 WIB, 1 hal</w:t>
      </w:r>
    </w:p>
    <w:p w:rsidR="005557E4" w:rsidRPr="005557E4" w:rsidRDefault="005557E4" w:rsidP="0000401B">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extent cx="673919" cy="447675"/>
            <wp:effectExtent l="19050" t="0" r="0" b="0"/>
            <wp:docPr id="1" name="Picture 1" descr="http://asset-a.grid.id/crop/0x0:0x0/700x465/photo/nationalgeographic/201507091243859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a.grid.id/crop/0x0:0x0/700x465/photo/nationalgeographic/201507091243859_b.jpg"/>
                    <pic:cNvPicPr>
                      <a:picLocks noChangeAspect="1" noChangeArrowheads="1"/>
                    </pic:cNvPicPr>
                  </pic:nvPicPr>
                  <pic:blipFill>
                    <a:blip r:embed="rId6" cstate="print"/>
                    <a:srcRect/>
                    <a:stretch>
                      <a:fillRect/>
                    </a:stretch>
                  </pic:blipFill>
                  <pic:spPr bwMode="auto">
                    <a:xfrm>
                      <a:off x="0" y="0"/>
                      <a:ext cx="673919" cy="447675"/>
                    </a:xfrm>
                    <a:prstGeom prst="rect">
                      <a:avLst/>
                    </a:prstGeom>
                    <a:noFill/>
                    <a:ln w="9525">
                      <a:noFill/>
                      <a:miter lim="800000"/>
                      <a:headEnd/>
                      <a:tailEnd/>
                    </a:ln>
                  </pic:spPr>
                </pic:pic>
              </a:graphicData>
            </a:graphic>
          </wp:inline>
        </w:drawing>
      </w:r>
    </w:p>
    <w:p w:rsidR="005557E4" w:rsidRPr="005557E4" w:rsidRDefault="005557E4" w:rsidP="005557E4">
      <w:pPr>
        <w:spacing w:before="100" w:beforeAutospacing="1" w:after="100" w:afterAutospacing="1" w:line="240" w:lineRule="auto"/>
        <w:rPr>
          <w:rFonts w:ascii="Times New Roman" w:eastAsia="Times New Roman" w:hAnsi="Times New Roman" w:cs="Times New Roman"/>
          <w:sz w:val="24"/>
          <w:szCs w:val="24"/>
          <w:lang w:eastAsia="id-ID"/>
        </w:rPr>
      </w:pPr>
      <w:r w:rsidRPr="005557E4">
        <w:rPr>
          <w:rFonts w:ascii="Times New Roman" w:eastAsia="Times New Roman" w:hAnsi="Times New Roman" w:cs="Times New Roman"/>
          <w:sz w:val="24"/>
          <w:szCs w:val="24"/>
          <w:lang w:eastAsia="id-ID"/>
        </w:rPr>
        <w:t>Musik merupakan kecenderungan natural dari setiap orang. Dan jika agama dianggao sebagai aspek yang sangat fundamental dalam setiap kebudayaan, tidak heran jika musik dan agama saling bersanding. Pun jangan heran jika keduanya juga bisa bersaing.</w:t>
      </w:r>
    </w:p>
    <w:p w:rsidR="005557E4" w:rsidRPr="005557E4" w:rsidRDefault="005557E4" w:rsidP="005557E4">
      <w:pPr>
        <w:spacing w:before="100" w:beforeAutospacing="1" w:after="100" w:afterAutospacing="1" w:line="240" w:lineRule="auto"/>
        <w:rPr>
          <w:rFonts w:ascii="Times New Roman" w:eastAsia="Times New Roman" w:hAnsi="Times New Roman" w:cs="Times New Roman"/>
          <w:sz w:val="24"/>
          <w:szCs w:val="24"/>
          <w:lang w:eastAsia="id-ID"/>
        </w:rPr>
      </w:pPr>
      <w:r w:rsidRPr="005557E4">
        <w:rPr>
          <w:rFonts w:ascii="Times New Roman" w:eastAsia="Times New Roman" w:hAnsi="Times New Roman" w:cs="Times New Roman"/>
          <w:sz w:val="24"/>
          <w:szCs w:val="24"/>
          <w:lang w:eastAsia="id-ID"/>
        </w:rPr>
        <w:t>Demikian dikatakan oleh dosen FIB UGM, Ahmad Munjid dalam forum diskusi Laras Studies of Music in Society di PKKH UGM pada Rabu, 8 Juli 2015. Ahmad Munjid menjelaskan mengenai korelasi antara agama dan musik, sebagaimana tema forum "What if God was One of Us: Korelasi Musik dan Agama".</w:t>
      </w:r>
    </w:p>
    <w:p w:rsidR="005557E4" w:rsidRPr="005557E4" w:rsidRDefault="005557E4" w:rsidP="005557E4">
      <w:pPr>
        <w:spacing w:before="100" w:beforeAutospacing="1" w:after="100" w:afterAutospacing="1" w:line="240" w:lineRule="auto"/>
        <w:rPr>
          <w:rFonts w:ascii="Times New Roman" w:eastAsia="Times New Roman" w:hAnsi="Times New Roman" w:cs="Times New Roman"/>
          <w:sz w:val="24"/>
          <w:szCs w:val="24"/>
          <w:lang w:eastAsia="id-ID"/>
        </w:rPr>
      </w:pPr>
      <w:r w:rsidRPr="005557E4">
        <w:rPr>
          <w:rFonts w:ascii="Times New Roman" w:eastAsia="Times New Roman" w:hAnsi="Times New Roman" w:cs="Times New Roman"/>
          <w:sz w:val="24"/>
          <w:szCs w:val="24"/>
          <w:lang w:eastAsia="id-ID"/>
        </w:rPr>
        <w:t xml:space="preserve">Di awal perbincangan, dia menjelaskan bahwa manusia adalah </w:t>
      </w:r>
      <w:r w:rsidRPr="005557E4">
        <w:rPr>
          <w:rFonts w:ascii="Times New Roman" w:eastAsia="Times New Roman" w:hAnsi="Times New Roman" w:cs="Times New Roman"/>
          <w:i/>
          <w:iCs/>
          <w:sz w:val="24"/>
          <w:szCs w:val="24"/>
          <w:lang w:eastAsia="id-ID"/>
        </w:rPr>
        <w:t>musical animal</w:t>
      </w:r>
      <w:r w:rsidRPr="005557E4">
        <w:rPr>
          <w:rFonts w:ascii="Times New Roman" w:eastAsia="Times New Roman" w:hAnsi="Times New Roman" w:cs="Times New Roman"/>
          <w:sz w:val="24"/>
          <w:szCs w:val="24"/>
          <w:lang w:eastAsia="id-ID"/>
        </w:rPr>
        <w:t>, yang mana menjadikan musik sebagai bagian integral dalam eksistensi manusia. “Bagaimanapun keras dilarangnya, kita tidak pernah bisa lepas dari musik,” ujarnya</w:t>
      </w:r>
    </w:p>
    <w:p w:rsidR="005557E4" w:rsidRPr="005557E4" w:rsidRDefault="005557E4" w:rsidP="005557E4">
      <w:pPr>
        <w:spacing w:before="100" w:beforeAutospacing="1" w:after="100" w:afterAutospacing="1" w:line="240" w:lineRule="auto"/>
        <w:rPr>
          <w:rFonts w:ascii="Times New Roman" w:eastAsia="Times New Roman" w:hAnsi="Times New Roman" w:cs="Times New Roman"/>
          <w:sz w:val="24"/>
          <w:szCs w:val="24"/>
          <w:lang w:eastAsia="id-ID"/>
        </w:rPr>
      </w:pPr>
      <w:r w:rsidRPr="005557E4">
        <w:rPr>
          <w:rFonts w:ascii="Times New Roman" w:eastAsia="Times New Roman" w:hAnsi="Times New Roman" w:cs="Times New Roman"/>
          <w:sz w:val="24"/>
          <w:szCs w:val="24"/>
          <w:lang w:eastAsia="id-ID"/>
        </w:rPr>
        <w:t>Semua orang mempunyai aspek musikal yang bersifat universal. Dan ketika dikatakan bahwa musik bersifat universal serta sebagai sarana untuk mengungkapkan pengalaman batin, di sinilah musik bersinggungan dengan agama.</w:t>
      </w:r>
    </w:p>
    <w:p w:rsidR="005557E4" w:rsidRPr="005557E4" w:rsidRDefault="005557E4" w:rsidP="005557E4">
      <w:pPr>
        <w:spacing w:before="100" w:beforeAutospacing="1" w:after="100" w:afterAutospacing="1" w:line="240" w:lineRule="auto"/>
        <w:rPr>
          <w:rFonts w:ascii="Times New Roman" w:eastAsia="Times New Roman" w:hAnsi="Times New Roman" w:cs="Times New Roman"/>
          <w:sz w:val="24"/>
          <w:szCs w:val="24"/>
          <w:lang w:eastAsia="id-ID"/>
        </w:rPr>
      </w:pPr>
      <w:r w:rsidRPr="005557E4">
        <w:rPr>
          <w:rFonts w:ascii="Times New Roman" w:eastAsia="Times New Roman" w:hAnsi="Times New Roman" w:cs="Times New Roman"/>
          <w:sz w:val="24"/>
          <w:szCs w:val="24"/>
          <w:lang w:eastAsia="id-ID"/>
        </w:rPr>
        <w:t>“Dari awal, musik bersanding dengan agama. Ritual-ritual agama selalu terkait dengan musik.” Dia mencontohkan bagaimana dalam kegiatan gereja umat Kristiani selalu menjadikan musik sebagai bagian integral dalam hal peribadatan. Pun dengan agama dan keyakinan lain.</w:t>
      </w:r>
    </w:p>
    <w:p w:rsidR="005557E4" w:rsidRPr="005557E4" w:rsidRDefault="005557E4" w:rsidP="005557E4">
      <w:pPr>
        <w:spacing w:before="100" w:beforeAutospacing="1" w:after="100" w:afterAutospacing="1" w:line="240" w:lineRule="auto"/>
        <w:rPr>
          <w:rFonts w:ascii="Times New Roman" w:eastAsia="Times New Roman" w:hAnsi="Times New Roman" w:cs="Times New Roman"/>
          <w:sz w:val="24"/>
          <w:szCs w:val="24"/>
          <w:lang w:eastAsia="id-ID"/>
        </w:rPr>
      </w:pPr>
      <w:r w:rsidRPr="005557E4">
        <w:rPr>
          <w:rFonts w:ascii="Times New Roman" w:eastAsia="Times New Roman" w:hAnsi="Times New Roman" w:cs="Times New Roman"/>
          <w:sz w:val="24"/>
          <w:szCs w:val="24"/>
          <w:lang w:eastAsia="id-ID"/>
        </w:rPr>
        <w:t>Di kesempatan yang sama, S. M. Damar Panuluh, atau yang lebih dikenal dengan Noe (vokalis grup musik Letto) mengatakan bahwa manusia tidak bisa memisahkan musik dengan agama. Menurutnya, semua musik berguna, sebagaimana semua manusia pasti berguna.</w:t>
      </w:r>
    </w:p>
    <w:p w:rsidR="005557E4" w:rsidRPr="005557E4" w:rsidRDefault="005557E4" w:rsidP="005557E4">
      <w:pPr>
        <w:spacing w:before="100" w:beforeAutospacing="1" w:after="100" w:afterAutospacing="1" w:line="240" w:lineRule="auto"/>
        <w:rPr>
          <w:rFonts w:ascii="Times New Roman" w:eastAsia="Times New Roman" w:hAnsi="Times New Roman" w:cs="Times New Roman"/>
          <w:sz w:val="24"/>
          <w:szCs w:val="24"/>
          <w:lang w:eastAsia="id-ID"/>
        </w:rPr>
      </w:pPr>
      <w:r w:rsidRPr="005557E4">
        <w:rPr>
          <w:rFonts w:ascii="Times New Roman" w:eastAsia="Times New Roman" w:hAnsi="Times New Roman" w:cs="Times New Roman"/>
          <w:sz w:val="24"/>
          <w:szCs w:val="24"/>
          <w:lang w:eastAsia="id-ID"/>
        </w:rPr>
        <w:t>“Seburuk-buruknya karya bisa jadi contoh buruk. Dan contoh buruk itu berguna,” paparnya.</w:t>
      </w:r>
    </w:p>
    <w:p w:rsidR="005557E4" w:rsidRPr="005557E4" w:rsidRDefault="005557E4" w:rsidP="005557E4">
      <w:pPr>
        <w:spacing w:before="100" w:beforeAutospacing="1" w:after="100" w:afterAutospacing="1" w:line="240" w:lineRule="auto"/>
        <w:rPr>
          <w:rFonts w:ascii="Times New Roman" w:eastAsia="Times New Roman" w:hAnsi="Times New Roman" w:cs="Times New Roman"/>
          <w:sz w:val="24"/>
          <w:szCs w:val="24"/>
          <w:lang w:eastAsia="id-ID"/>
        </w:rPr>
      </w:pPr>
      <w:r w:rsidRPr="005557E4">
        <w:rPr>
          <w:rFonts w:ascii="Times New Roman" w:eastAsia="Times New Roman" w:hAnsi="Times New Roman" w:cs="Times New Roman"/>
          <w:sz w:val="24"/>
          <w:szCs w:val="24"/>
          <w:lang w:eastAsia="id-ID"/>
        </w:rPr>
        <w:t xml:space="preserve">Menurut Noe, musik memiliki </w:t>
      </w:r>
      <w:r w:rsidRPr="005557E4">
        <w:rPr>
          <w:rFonts w:ascii="Times New Roman" w:eastAsia="Times New Roman" w:hAnsi="Times New Roman" w:cs="Times New Roman"/>
          <w:i/>
          <w:iCs/>
          <w:sz w:val="24"/>
          <w:szCs w:val="24"/>
          <w:lang w:eastAsia="id-ID"/>
        </w:rPr>
        <w:t xml:space="preserve">fact </w:t>
      </w:r>
      <w:r w:rsidRPr="005557E4">
        <w:rPr>
          <w:rFonts w:ascii="Times New Roman" w:eastAsia="Times New Roman" w:hAnsi="Times New Roman" w:cs="Times New Roman"/>
          <w:sz w:val="24"/>
          <w:szCs w:val="24"/>
          <w:lang w:eastAsia="id-ID"/>
        </w:rPr>
        <w:t xml:space="preserve">(fakta) dan </w:t>
      </w:r>
      <w:r w:rsidRPr="005557E4">
        <w:rPr>
          <w:rFonts w:ascii="Times New Roman" w:eastAsia="Times New Roman" w:hAnsi="Times New Roman" w:cs="Times New Roman"/>
          <w:i/>
          <w:iCs/>
          <w:sz w:val="24"/>
          <w:szCs w:val="24"/>
          <w:lang w:eastAsia="id-ID"/>
        </w:rPr>
        <w:t xml:space="preserve">truth </w:t>
      </w:r>
      <w:r w:rsidRPr="005557E4">
        <w:rPr>
          <w:rFonts w:ascii="Times New Roman" w:eastAsia="Times New Roman" w:hAnsi="Times New Roman" w:cs="Times New Roman"/>
          <w:sz w:val="24"/>
          <w:szCs w:val="24"/>
          <w:lang w:eastAsia="id-ID"/>
        </w:rPr>
        <w:t>(kebenaran). Fakta dalam musik tidak bisa diperdebatkan, seperti adanya nada, lirik dan suara. Sedang kebenaran masih bisa diperdebatkan, sebab kebenaran mengacu pada persepsi yang disampaikan dari musik tersebut. Dalam hal ini, kepercayaan manusia terhadap agama berada di dalam kategori kebenaran.</w:t>
      </w:r>
    </w:p>
    <w:p w:rsidR="005557E4" w:rsidRPr="005557E4" w:rsidRDefault="005557E4" w:rsidP="005557E4">
      <w:pPr>
        <w:spacing w:before="100" w:beforeAutospacing="1" w:after="100" w:afterAutospacing="1" w:line="240" w:lineRule="auto"/>
        <w:rPr>
          <w:rFonts w:ascii="Times New Roman" w:eastAsia="Times New Roman" w:hAnsi="Times New Roman" w:cs="Times New Roman"/>
          <w:sz w:val="24"/>
          <w:szCs w:val="24"/>
          <w:lang w:eastAsia="id-ID"/>
        </w:rPr>
      </w:pPr>
      <w:r w:rsidRPr="005557E4">
        <w:rPr>
          <w:rFonts w:ascii="Times New Roman" w:eastAsia="Times New Roman" w:hAnsi="Times New Roman" w:cs="Times New Roman"/>
          <w:sz w:val="24"/>
          <w:szCs w:val="24"/>
          <w:lang w:eastAsia="id-ID"/>
        </w:rPr>
        <w:t>“Kalau musik ingin berhubungan dengan agama, dia harus berbicara pada kebenaran,” ujarnya, “Karena lagu religi adalah lagu apapun yang ditangkap sebagai kebenaran. Yang membuatmu merasa mendekat kepada yang kamu anggap sejati,” pungkasnya.</w:t>
      </w:r>
    </w:p>
    <w:tbl>
      <w:tblPr>
        <w:tblW w:w="0" w:type="auto"/>
        <w:tblCellSpacing w:w="15" w:type="dxa"/>
        <w:tblCellMar>
          <w:top w:w="15" w:type="dxa"/>
          <w:left w:w="15" w:type="dxa"/>
          <w:bottom w:w="15" w:type="dxa"/>
          <w:right w:w="15" w:type="dxa"/>
        </w:tblCellMar>
        <w:tblLook w:val="04A0"/>
      </w:tblPr>
      <w:tblGrid>
        <w:gridCol w:w="782"/>
        <w:gridCol w:w="127"/>
        <w:gridCol w:w="1389"/>
      </w:tblGrid>
      <w:tr w:rsidR="005557E4" w:rsidRPr="005557E4" w:rsidTr="005557E4">
        <w:trPr>
          <w:tblCellSpacing w:w="15" w:type="dxa"/>
        </w:trPr>
        <w:tc>
          <w:tcPr>
            <w:tcW w:w="0" w:type="auto"/>
            <w:vAlign w:val="center"/>
            <w:hideMark/>
          </w:tcPr>
          <w:p w:rsidR="005557E4" w:rsidRPr="005557E4" w:rsidRDefault="005557E4" w:rsidP="005557E4">
            <w:pPr>
              <w:spacing w:after="0" w:line="240" w:lineRule="auto"/>
              <w:rPr>
                <w:rFonts w:ascii="Times New Roman" w:eastAsia="Times New Roman" w:hAnsi="Times New Roman" w:cs="Times New Roman"/>
                <w:sz w:val="24"/>
                <w:szCs w:val="24"/>
                <w:lang w:eastAsia="id-ID"/>
              </w:rPr>
            </w:pPr>
            <w:r w:rsidRPr="005557E4">
              <w:rPr>
                <w:rFonts w:ascii="Times New Roman" w:eastAsia="Times New Roman" w:hAnsi="Times New Roman" w:cs="Times New Roman"/>
                <w:sz w:val="24"/>
                <w:szCs w:val="24"/>
                <w:lang w:eastAsia="id-ID"/>
              </w:rPr>
              <w:t>Penulis</w:t>
            </w:r>
          </w:p>
        </w:tc>
        <w:tc>
          <w:tcPr>
            <w:tcW w:w="0" w:type="auto"/>
            <w:vAlign w:val="center"/>
            <w:hideMark/>
          </w:tcPr>
          <w:p w:rsidR="005557E4" w:rsidRPr="005557E4" w:rsidRDefault="005557E4" w:rsidP="005557E4">
            <w:pPr>
              <w:spacing w:after="0" w:line="240" w:lineRule="auto"/>
              <w:rPr>
                <w:rFonts w:ascii="Times New Roman" w:eastAsia="Times New Roman" w:hAnsi="Times New Roman" w:cs="Times New Roman"/>
                <w:sz w:val="24"/>
                <w:szCs w:val="24"/>
                <w:lang w:eastAsia="id-ID"/>
              </w:rPr>
            </w:pPr>
            <w:r w:rsidRPr="005557E4">
              <w:rPr>
                <w:rFonts w:ascii="Times New Roman" w:eastAsia="Times New Roman" w:hAnsi="Times New Roman" w:cs="Times New Roman"/>
                <w:sz w:val="24"/>
                <w:szCs w:val="24"/>
                <w:lang w:eastAsia="id-ID"/>
              </w:rPr>
              <w:t>:</w:t>
            </w:r>
          </w:p>
        </w:tc>
        <w:tc>
          <w:tcPr>
            <w:tcW w:w="0" w:type="auto"/>
            <w:vAlign w:val="center"/>
            <w:hideMark/>
          </w:tcPr>
          <w:p w:rsidR="005557E4" w:rsidRPr="005557E4" w:rsidRDefault="005557E4" w:rsidP="005557E4">
            <w:pPr>
              <w:spacing w:after="0" w:line="240" w:lineRule="auto"/>
              <w:rPr>
                <w:rFonts w:ascii="Times New Roman" w:eastAsia="Times New Roman" w:hAnsi="Times New Roman" w:cs="Times New Roman"/>
                <w:sz w:val="24"/>
                <w:szCs w:val="24"/>
                <w:lang w:eastAsia="id-ID"/>
              </w:rPr>
            </w:pPr>
          </w:p>
        </w:tc>
      </w:tr>
      <w:tr w:rsidR="005557E4" w:rsidRPr="005557E4" w:rsidTr="005557E4">
        <w:trPr>
          <w:tblCellSpacing w:w="15" w:type="dxa"/>
        </w:trPr>
        <w:tc>
          <w:tcPr>
            <w:tcW w:w="0" w:type="auto"/>
            <w:vAlign w:val="center"/>
            <w:hideMark/>
          </w:tcPr>
          <w:p w:rsidR="005557E4" w:rsidRPr="005557E4" w:rsidRDefault="005557E4" w:rsidP="005557E4">
            <w:pPr>
              <w:spacing w:after="0" w:line="240" w:lineRule="auto"/>
              <w:rPr>
                <w:rFonts w:ascii="Times New Roman" w:eastAsia="Times New Roman" w:hAnsi="Times New Roman" w:cs="Times New Roman"/>
                <w:sz w:val="24"/>
                <w:szCs w:val="24"/>
                <w:lang w:eastAsia="id-ID"/>
              </w:rPr>
            </w:pPr>
            <w:r w:rsidRPr="005557E4">
              <w:rPr>
                <w:rFonts w:ascii="Times New Roman" w:eastAsia="Times New Roman" w:hAnsi="Times New Roman" w:cs="Times New Roman"/>
                <w:sz w:val="24"/>
                <w:szCs w:val="24"/>
                <w:lang w:eastAsia="id-ID"/>
              </w:rPr>
              <w:t>Editor</w:t>
            </w:r>
          </w:p>
        </w:tc>
        <w:tc>
          <w:tcPr>
            <w:tcW w:w="0" w:type="auto"/>
            <w:vAlign w:val="center"/>
            <w:hideMark/>
          </w:tcPr>
          <w:p w:rsidR="005557E4" w:rsidRPr="005557E4" w:rsidRDefault="005557E4" w:rsidP="005557E4">
            <w:pPr>
              <w:spacing w:after="0" w:line="240" w:lineRule="auto"/>
              <w:rPr>
                <w:rFonts w:ascii="Times New Roman" w:eastAsia="Times New Roman" w:hAnsi="Times New Roman" w:cs="Times New Roman"/>
                <w:sz w:val="24"/>
                <w:szCs w:val="24"/>
                <w:lang w:eastAsia="id-ID"/>
              </w:rPr>
            </w:pPr>
            <w:r w:rsidRPr="005557E4">
              <w:rPr>
                <w:rFonts w:ascii="Times New Roman" w:eastAsia="Times New Roman" w:hAnsi="Times New Roman" w:cs="Times New Roman"/>
                <w:sz w:val="24"/>
                <w:szCs w:val="24"/>
                <w:lang w:eastAsia="id-ID"/>
              </w:rPr>
              <w:t>:</w:t>
            </w:r>
          </w:p>
        </w:tc>
        <w:tc>
          <w:tcPr>
            <w:tcW w:w="0" w:type="auto"/>
            <w:vAlign w:val="center"/>
            <w:hideMark/>
          </w:tcPr>
          <w:p w:rsidR="005557E4" w:rsidRPr="005557E4" w:rsidRDefault="00E309F2" w:rsidP="005557E4">
            <w:pPr>
              <w:spacing w:after="0" w:line="240" w:lineRule="auto"/>
              <w:rPr>
                <w:rFonts w:ascii="Times New Roman" w:eastAsia="Times New Roman" w:hAnsi="Times New Roman" w:cs="Times New Roman"/>
                <w:sz w:val="24"/>
                <w:szCs w:val="24"/>
                <w:lang w:eastAsia="id-ID"/>
              </w:rPr>
            </w:pPr>
            <w:hyperlink r:id="rId7" w:history="1">
              <w:r w:rsidR="005557E4" w:rsidRPr="005557E4">
                <w:rPr>
                  <w:rFonts w:ascii="Times New Roman" w:eastAsia="Times New Roman" w:hAnsi="Times New Roman" w:cs="Times New Roman"/>
                  <w:b/>
                  <w:bCs/>
                  <w:color w:val="0000FF"/>
                  <w:sz w:val="24"/>
                  <w:szCs w:val="24"/>
                  <w:u w:val="single"/>
                  <w:lang w:eastAsia="id-ID"/>
                </w:rPr>
                <w:t>Saeful Imam</w:t>
              </w:r>
            </w:hyperlink>
          </w:p>
        </w:tc>
      </w:tr>
    </w:tbl>
    <w:p w:rsidR="005124C7" w:rsidRDefault="005124C7"/>
    <w:sectPr w:rsidR="005124C7" w:rsidSect="005124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2D5A"/>
    <w:multiLevelType w:val="multilevel"/>
    <w:tmpl w:val="39F6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7E4"/>
    <w:rsid w:val="0000401B"/>
    <w:rsid w:val="0028013D"/>
    <w:rsid w:val="00473015"/>
    <w:rsid w:val="005124C7"/>
    <w:rsid w:val="005557E4"/>
    <w:rsid w:val="009F1AB6"/>
    <w:rsid w:val="00E309F2"/>
    <w:rsid w:val="00FF29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C7"/>
  </w:style>
  <w:style w:type="paragraph" w:styleId="Heading1">
    <w:name w:val="heading 1"/>
    <w:basedOn w:val="Normal"/>
    <w:link w:val="Heading1Char"/>
    <w:uiPriority w:val="9"/>
    <w:qFormat/>
    <w:rsid w:val="005557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7E4"/>
    <w:rPr>
      <w:rFonts w:ascii="Times New Roman" w:eastAsia="Times New Roman" w:hAnsi="Times New Roman" w:cs="Times New Roman"/>
      <w:b/>
      <w:bCs/>
      <w:kern w:val="36"/>
      <w:sz w:val="48"/>
      <w:szCs w:val="48"/>
      <w:lang w:eastAsia="id-ID"/>
    </w:rPr>
  </w:style>
  <w:style w:type="character" w:customStyle="1" w:styleId="readtime">
    <w:name w:val="read__time"/>
    <w:basedOn w:val="DefaultParagraphFont"/>
    <w:rsid w:val="005557E4"/>
  </w:style>
  <w:style w:type="paragraph" w:styleId="NormalWeb">
    <w:name w:val="Normal (Web)"/>
    <w:basedOn w:val="Normal"/>
    <w:uiPriority w:val="99"/>
    <w:semiHidden/>
    <w:unhideWhenUsed/>
    <w:rsid w:val="005557E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5557E4"/>
    <w:rPr>
      <w:i/>
      <w:iCs/>
    </w:rPr>
  </w:style>
  <w:style w:type="character" w:styleId="Strong">
    <w:name w:val="Strong"/>
    <w:basedOn w:val="DefaultParagraphFont"/>
    <w:uiPriority w:val="22"/>
    <w:qFormat/>
    <w:rsid w:val="005557E4"/>
    <w:rPr>
      <w:b/>
      <w:bCs/>
    </w:rPr>
  </w:style>
  <w:style w:type="paragraph" w:styleId="BalloonText">
    <w:name w:val="Balloon Text"/>
    <w:basedOn w:val="Normal"/>
    <w:link w:val="BalloonTextChar"/>
    <w:uiPriority w:val="99"/>
    <w:semiHidden/>
    <w:unhideWhenUsed/>
    <w:rsid w:val="00555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7E4"/>
    <w:rPr>
      <w:rFonts w:ascii="Tahoma" w:hAnsi="Tahoma" w:cs="Tahoma"/>
      <w:sz w:val="16"/>
      <w:szCs w:val="16"/>
    </w:rPr>
  </w:style>
  <w:style w:type="character" w:styleId="Hyperlink">
    <w:name w:val="Hyperlink"/>
    <w:basedOn w:val="DefaultParagraphFont"/>
    <w:uiPriority w:val="99"/>
    <w:unhideWhenUsed/>
    <w:rsid w:val="005557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1840445">
      <w:bodyDiv w:val="1"/>
      <w:marLeft w:val="0"/>
      <w:marRight w:val="0"/>
      <w:marTop w:val="0"/>
      <w:marBottom w:val="0"/>
      <w:divBdr>
        <w:top w:val="none" w:sz="0" w:space="0" w:color="auto"/>
        <w:left w:val="none" w:sz="0" w:space="0" w:color="auto"/>
        <w:bottom w:val="none" w:sz="0" w:space="0" w:color="auto"/>
        <w:right w:val="none" w:sz="0" w:space="0" w:color="auto"/>
      </w:divBdr>
      <w:divsChild>
        <w:div w:id="1775589790">
          <w:marLeft w:val="0"/>
          <w:marRight w:val="0"/>
          <w:marTop w:val="0"/>
          <w:marBottom w:val="0"/>
          <w:divBdr>
            <w:top w:val="none" w:sz="0" w:space="0" w:color="auto"/>
            <w:left w:val="none" w:sz="0" w:space="0" w:color="auto"/>
            <w:bottom w:val="none" w:sz="0" w:space="0" w:color="auto"/>
            <w:right w:val="none" w:sz="0" w:space="0" w:color="auto"/>
          </w:divBdr>
        </w:div>
        <w:div w:id="1488202713">
          <w:marLeft w:val="0"/>
          <w:marRight w:val="0"/>
          <w:marTop w:val="0"/>
          <w:marBottom w:val="0"/>
          <w:divBdr>
            <w:top w:val="none" w:sz="0" w:space="0" w:color="auto"/>
            <w:left w:val="none" w:sz="0" w:space="0" w:color="auto"/>
            <w:bottom w:val="none" w:sz="0" w:space="0" w:color="auto"/>
            <w:right w:val="none" w:sz="0" w:space="0" w:color="auto"/>
          </w:divBdr>
          <w:divsChild>
            <w:div w:id="525365895">
              <w:marLeft w:val="0"/>
              <w:marRight w:val="0"/>
              <w:marTop w:val="0"/>
              <w:marBottom w:val="0"/>
              <w:divBdr>
                <w:top w:val="none" w:sz="0" w:space="0" w:color="auto"/>
                <w:left w:val="none" w:sz="0" w:space="0" w:color="auto"/>
                <w:bottom w:val="none" w:sz="0" w:space="0" w:color="auto"/>
                <w:right w:val="none" w:sz="0" w:space="0" w:color="auto"/>
              </w:divBdr>
            </w:div>
            <w:div w:id="499859122">
              <w:marLeft w:val="0"/>
              <w:marRight w:val="0"/>
              <w:marTop w:val="0"/>
              <w:marBottom w:val="0"/>
              <w:divBdr>
                <w:top w:val="none" w:sz="0" w:space="0" w:color="auto"/>
                <w:left w:val="none" w:sz="0" w:space="0" w:color="auto"/>
                <w:bottom w:val="none" w:sz="0" w:space="0" w:color="auto"/>
                <w:right w:val="none" w:sz="0" w:space="0" w:color="auto"/>
              </w:divBdr>
            </w:div>
          </w:divsChild>
        </w:div>
        <w:div w:id="1818112257">
          <w:marLeft w:val="0"/>
          <w:marRight w:val="0"/>
          <w:marTop w:val="0"/>
          <w:marBottom w:val="0"/>
          <w:divBdr>
            <w:top w:val="none" w:sz="0" w:space="0" w:color="auto"/>
            <w:left w:val="none" w:sz="0" w:space="0" w:color="auto"/>
            <w:bottom w:val="none" w:sz="0" w:space="0" w:color="auto"/>
            <w:right w:val="none" w:sz="0" w:space="0" w:color="auto"/>
          </w:divBdr>
          <w:divsChild>
            <w:div w:id="797574270">
              <w:marLeft w:val="0"/>
              <w:marRight w:val="0"/>
              <w:marTop w:val="0"/>
              <w:marBottom w:val="0"/>
              <w:divBdr>
                <w:top w:val="none" w:sz="0" w:space="0" w:color="auto"/>
                <w:left w:val="none" w:sz="0" w:space="0" w:color="auto"/>
                <w:bottom w:val="none" w:sz="0" w:space="0" w:color="auto"/>
                <w:right w:val="none" w:sz="0" w:space="0" w:color="auto"/>
              </w:divBdr>
            </w:div>
          </w:divsChild>
        </w:div>
        <w:div w:id="11032965">
          <w:marLeft w:val="0"/>
          <w:marRight w:val="0"/>
          <w:marTop w:val="0"/>
          <w:marBottom w:val="0"/>
          <w:divBdr>
            <w:top w:val="none" w:sz="0" w:space="0" w:color="auto"/>
            <w:left w:val="none" w:sz="0" w:space="0" w:color="auto"/>
            <w:bottom w:val="none" w:sz="0" w:space="0" w:color="auto"/>
            <w:right w:val="none" w:sz="0" w:space="0" w:color="auto"/>
          </w:divBdr>
          <w:divsChild>
            <w:div w:id="2726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tionalgeographic.grid.id/penulis/43/saeful-im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nationalgeographic.grid.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dc:creator>
  <cp:lastModifiedBy>PERPUS</cp:lastModifiedBy>
  <cp:revision>3</cp:revision>
  <dcterms:created xsi:type="dcterms:W3CDTF">2018-09-27T07:25:00Z</dcterms:created>
  <dcterms:modified xsi:type="dcterms:W3CDTF">2018-10-25T07:40:00Z</dcterms:modified>
</cp:coreProperties>
</file>