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E8" w:rsidRDefault="00DC02E8" w:rsidP="008057F1">
      <w:pPr>
        <w:jc w:val="center"/>
        <w:rPr>
          <w:rFonts w:ascii="Bookman Old Style" w:hAnsi="Bookman Old Style"/>
          <w:b/>
          <w:sz w:val="28"/>
          <w:szCs w:val="28"/>
        </w:rPr>
      </w:pPr>
    </w:p>
    <w:p w:rsidR="00DC02E8" w:rsidRDefault="00DC02E8" w:rsidP="008057F1">
      <w:pPr>
        <w:jc w:val="center"/>
        <w:rPr>
          <w:rFonts w:ascii="Bookman Old Style" w:hAnsi="Bookman Old Style"/>
          <w:b/>
          <w:sz w:val="28"/>
          <w:szCs w:val="28"/>
        </w:rPr>
      </w:pPr>
    </w:p>
    <w:p w:rsidR="00DC02E8" w:rsidRDefault="00DC02E8" w:rsidP="008057F1">
      <w:pPr>
        <w:jc w:val="center"/>
        <w:rPr>
          <w:rFonts w:ascii="Bookman Old Style" w:hAnsi="Bookman Old Style"/>
          <w:b/>
          <w:sz w:val="28"/>
          <w:szCs w:val="28"/>
        </w:rPr>
      </w:pPr>
    </w:p>
    <w:p w:rsidR="00DC02E8" w:rsidRDefault="00DC02E8" w:rsidP="008057F1">
      <w:pPr>
        <w:jc w:val="center"/>
        <w:rPr>
          <w:rFonts w:ascii="Bookman Old Style" w:hAnsi="Bookman Old Style"/>
          <w:b/>
          <w:sz w:val="28"/>
          <w:szCs w:val="28"/>
        </w:rPr>
      </w:pPr>
    </w:p>
    <w:p w:rsidR="00DC02E8" w:rsidRDefault="00DC02E8" w:rsidP="008057F1">
      <w:pPr>
        <w:jc w:val="center"/>
        <w:rPr>
          <w:rFonts w:ascii="Bookman Old Style" w:hAnsi="Bookman Old Style"/>
          <w:b/>
          <w:sz w:val="28"/>
          <w:szCs w:val="28"/>
        </w:rPr>
      </w:pPr>
    </w:p>
    <w:p w:rsidR="00DC02E8" w:rsidRDefault="00DC02E8" w:rsidP="008057F1">
      <w:pPr>
        <w:jc w:val="center"/>
        <w:rPr>
          <w:rFonts w:ascii="Bookman Old Style" w:hAnsi="Bookman Old Style"/>
          <w:b/>
          <w:sz w:val="28"/>
          <w:szCs w:val="28"/>
        </w:rPr>
      </w:pPr>
    </w:p>
    <w:p w:rsidR="008057F1" w:rsidRDefault="008057F1" w:rsidP="008057F1">
      <w:pPr>
        <w:jc w:val="center"/>
        <w:rPr>
          <w:rFonts w:ascii="Bookman Old Style" w:hAnsi="Bookman Old Style"/>
          <w:b/>
          <w:sz w:val="28"/>
          <w:szCs w:val="28"/>
        </w:rPr>
      </w:pPr>
      <w:r>
        <w:rPr>
          <w:rFonts w:ascii="Bookman Old Style" w:hAnsi="Bookman Old Style"/>
          <w:b/>
          <w:sz w:val="28"/>
          <w:szCs w:val="28"/>
        </w:rPr>
        <w:t>Laporan Hasil</w:t>
      </w:r>
      <w:r w:rsidRPr="008057F1">
        <w:rPr>
          <w:rFonts w:ascii="Bookman Old Style" w:hAnsi="Bookman Old Style"/>
          <w:b/>
          <w:sz w:val="28"/>
          <w:szCs w:val="28"/>
        </w:rPr>
        <w:t xml:space="preserve"> Workshop Aransemen</w:t>
      </w:r>
    </w:p>
    <w:p w:rsidR="00193A75" w:rsidRPr="00193A75" w:rsidRDefault="00193A75" w:rsidP="008057F1">
      <w:pPr>
        <w:jc w:val="center"/>
        <w:rPr>
          <w:rFonts w:ascii="Bookman Old Style" w:hAnsi="Bookman Old Style"/>
          <w:sz w:val="28"/>
          <w:szCs w:val="28"/>
        </w:rPr>
      </w:pPr>
      <w:r w:rsidRPr="00193A75">
        <w:rPr>
          <w:rFonts w:ascii="Bookman Old Style" w:hAnsi="Bookman Old Style"/>
          <w:sz w:val="28"/>
          <w:szCs w:val="28"/>
        </w:rPr>
        <w:t>(Bagi Guru-guru SMP Se-Kota Magelang)</w:t>
      </w:r>
    </w:p>
    <w:p w:rsidR="00193A75" w:rsidRPr="00193A75" w:rsidRDefault="00193A75" w:rsidP="008057F1">
      <w:pPr>
        <w:jc w:val="center"/>
        <w:rPr>
          <w:rFonts w:ascii="Bookman Old Style" w:hAnsi="Bookman Old Style"/>
          <w:sz w:val="28"/>
          <w:szCs w:val="28"/>
        </w:rPr>
      </w:pPr>
      <w:r w:rsidRPr="00193A75">
        <w:rPr>
          <w:rFonts w:ascii="Bookman Old Style" w:hAnsi="Bookman Old Style"/>
          <w:sz w:val="28"/>
          <w:szCs w:val="28"/>
        </w:rPr>
        <w:t>Tema :</w:t>
      </w:r>
    </w:p>
    <w:p w:rsidR="008057F1" w:rsidRPr="008057F1" w:rsidRDefault="008057F1" w:rsidP="008057F1">
      <w:pPr>
        <w:jc w:val="center"/>
        <w:rPr>
          <w:rFonts w:ascii="Bookman Old Style" w:hAnsi="Bookman Old Style"/>
          <w:b/>
          <w:sz w:val="28"/>
          <w:szCs w:val="28"/>
        </w:rPr>
      </w:pPr>
      <w:r w:rsidRPr="008057F1">
        <w:rPr>
          <w:rFonts w:ascii="Bookman Old Style" w:hAnsi="Bookman Old Style"/>
          <w:b/>
          <w:sz w:val="28"/>
          <w:szCs w:val="28"/>
        </w:rPr>
        <w:t xml:space="preserve">DASAR-DASAR PENGGARAPAN ARANSEMEN MUSIK </w:t>
      </w:r>
    </w:p>
    <w:p w:rsidR="008057F1" w:rsidRPr="008057F1" w:rsidRDefault="008057F1" w:rsidP="008057F1">
      <w:pPr>
        <w:jc w:val="center"/>
        <w:rPr>
          <w:rFonts w:ascii="Bookman Old Style" w:hAnsi="Bookman Old Style"/>
          <w:b/>
          <w:sz w:val="28"/>
          <w:szCs w:val="28"/>
        </w:rPr>
      </w:pPr>
      <w:r w:rsidRPr="008057F1">
        <w:rPr>
          <w:rFonts w:ascii="Bookman Old Style" w:hAnsi="Bookman Old Style"/>
          <w:b/>
          <w:sz w:val="28"/>
          <w:szCs w:val="28"/>
        </w:rPr>
        <w:t>UNTUK JENJANG PENDIDIKAN SEKOLAH MENENGAH UMUM</w:t>
      </w:r>
    </w:p>
    <w:p w:rsidR="008057F1" w:rsidRDefault="008057F1" w:rsidP="008057F1">
      <w:pPr>
        <w:jc w:val="center"/>
        <w:rPr>
          <w:rFonts w:ascii="Bookman Old Style" w:hAnsi="Bookman Old Style"/>
          <w:sz w:val="28"/>
          <w:szCs w:val="28"/>
        </w:rPr>
      </w:pPr>
      <w:r w:rsidRPr="008057F1">
        <w:rPr>
          <w:rFonts w:ascii="Bookman Old Style" w:hAnsi="Bookman Old Style"/>
          <w:sz w:val="28"/>
          <w:szCs w:val="28"/>
        </w:rPr>
        <w:t>Nara Sumber : H. Mulyadi Cahyoraharjo, M.Sn</w:t>
      </w:r>
    </w:p>
    <w:p w:rsidR="002875C2" w:rsidRPr="008057F1" w:rsidRDefault="002875C2" w:rsidP="008057F1">
      <w:pPr>
        <w:jc w:val="center"/>
        <w:rPr>
          <w:rFonts w:ascii="Bookman Old Style" w:hAnsi="Bookman Old Style"/>
          <w:sz w:val="28"/>
          <w:szCs w:val="28"/>
        </w:rPr>
      </w:pPr>
      <w:r>
        <w:rPr>
          <w:rFonts w:ascii="Bookman Old Style" w:hAnsi="Bookman Old Style"/>
          <w:sz w:val="28"/>
          <w:szCs w:val="28"/>
        </w:rPr>
        <w:t>Magelang, 28 - 29 Desember 2015</w:t>
      </w:r>
    </w:p>
    <w:p w:rsidR="008057F1" w:rsidRDefault="008057F1" w:rsidP="008057F1">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F816DA">
      <w:pPr>
        <w:jc w:val="center"/>
        <w:rPr>
          <w:rFonts w:ascii="Bookman Old Style" w:hAnsi="Bookman Old Style"/>
          <w:b/>
          <w:sz w:val="24"/>
          <w:szCs w:val="24"/>
        </w:rPr>
      </w:pPr>
    </w:p>
    <w:p w:rsidR="008057F1" w:rsidRDefault="008057F1" w:rsidP="008057F1">
      <w:pPr>
        <w:rPr>
          <w:rFonts w:ascii="Bookman Old Style" w:hAnsi="Bookman Old Style"/>
          <w:b/>
          <w:sz w:val="24"/>
          <w:szCs w:val="24"/>
        </w:rPr>
      </w:pPr>
    </w:p>
    <w:p w:rsidR="008057F1" w:rsidRDefault="00DC02E8" w:rsidP="00DC02E8">
      <w:pPr>
        <w:jc w:val="center"/>
        <w:rPr>
          <w:rFonts w:ascii="Bookman Old Style" w:hAnsi="Bookman Old Style"/>
          <w:b/>
          <w:sz w:val="24"/>
          <w:szCs w:val="24"/>
        </w:rPr>
      </w:pPr>
      <w:r>
        <w:rPr>
          <w:rFonts w:ascii="Bookman Old Style" w:hAnsi="Bookman Old Style"/>
          <w:b/>
          <w:sz w:val="24"/>
          <w:szCs w:val="24"/>
        </w:rPr>
        <w:t>Makalah Workshop</w:t>
      </w:r>
    </w:p>
    <w:p w:rsidR="00EF26F7" w:rsidRPr="00EF26F7" w:rsidRDefault="00EF26F7" w:rsidP="00DC02E8">
      <w:pPr>
        <w:jc w:val="center"/>
        <w:rPr>
          <w:rFonts w:ascii="Bookman Old Style" w:hAnsi="Bookman Old Style"/>
          <w:sz w:val="24"/>
          <w:szCs w:val="24"/>
        </w:rPr>
      </w:pPr>
      <w:r w:rsidRPr="00EF26F7">
        <w:rPr>
          <w:rFonts w:ascii="Bookman Old Style" w:hAnsi="Bookman Old Style"/>
          <w:sz w:val="24"/>
          <w:szCs w:val="24"/>
        </w:rPr>
        <w:t>(Bagi Guru-guru SMP Se-Kota Magelang)</w:t>
      </w:r>
    </w:p>
    <w:p w:rsidR="00DC02E8" w:rsidRDefault="00DC02E8" w:rsidP="00F816DA">
      <w:pPr>
        <w:jc w:val="center"/>
        <w:rPr>
          <w:rFonts w:ascii="Bookman Old Style" w:hAnsi="Bookman Old Style"/>
          <w:b/>
          <w:sz w:val="24"/>
          <w:szCs w:val="24"/>
        </w:rPr>
      </w:pPr>
    </w:p>
    <w:p w:rsidR="00A964DD" w:rsidRPr="00215136" w:rsidRDefault="00DC02E8" w:rsidP="00DC02E8">
      <w:pPr>
        <w:rPr>
          <w:rFonts w:ascii="Bookman Old Style" w:hAnsi="Bookman Old Style"/>
          <w:b/>
          <w:sz w:val="24"/>
          <w:szCs w:val="24"/>
        </w:rPr>
      </w:pPr>
      <w:r>
        <w:rPr>
          <w:rFonts w:ascii="Bookman Old Style" w:hAnsi="Bookman Old Style"/>
          <w:b/>
          <w:sz w:val="24"/>
          <w:szCs w:val="24"/>
        </w:rPr>
        <w:t xml:space="preserve">                  </w:t>
      </w:r>
      <w:r w:rsidR="009311D0" w:rsidRPr="00215136">
        <w:rPr>
          <w:rFonts w:ascii="Bookman Old Style" w:hAnsi="Bookman Old Style"/>
          <w:b/>
          <w:sz w:val="24"/>
          <w:szCs w:val="24"/>
        </w:rPr>
        <w:t>DASAR-DASAR</w:t>
      </w:r>
      <w:r w:rsidR="00D644E7" w:rsidRPr="00215136">
        <w:rPr>
          <w:rFonts w:ascii="Bookman Old Style" w:hAnsi="Bookman Old Style"/>
          <w:b/>
          <w:sz w:val="24"/>
          <w:szCs w:val="24"/>
        </w:rPr>
        <w:t xml:space="preserve"> PENGGARAPAN</w:t>
      </w:r>
      <w:r w:rsidR="009311D0" w:rsidRPr="00215136">
        <w:rPr>
          <w:rFonts w:ascii="Bookman Old Style" w:hAnsi="Bookman Old Style"/>
          <w:b/>
          <w:sz w:val="24"/>
          <w:szCs w:val="24"/>
        </w:rPr>
        <w:t xml:space="preserve"> </w:t>
      </w:r>
      <w:r w:rsidR="00F816DA" w:rsidRPr="00215136">
        <w:rPr>
          <w:rFonts w:ascii="Bookman Old Style" w:hAnsi="Bookman Old Style"/>
          <w:b/>
          <w:sz w:val="24"/>
          <w:szCs w:val="24"/>
        </w:rPr>
        <w:t xml:space="preserve">ARANSEMEN MUSIK </w:t>
      </w:r>
    </w:p>
    <w:p w:rsidR="00F816DA" w:rsidRPr="00215136" w:rsidRDefault="00F816DA" w:rsidP="00F816DA">
      <w:pPr>
        <w:jc w:val="center"/>
        <w:rPr>
          <w:rFonts w:ascii="Bookman Old Style" w:hAnsi="Bookman Old Style"/>
          <w:b/>
          <w:sz w:val="24"/>
          <w:szCs w:val="24"/>
        </w:rPr>
      </w:pPr>
      <w:r w:rsidRPr="00215136">
        <w:rPr>
          <w:rFonts w:ascii="Bookman Old Style" w:hAnsi="Bookman Old Style"/>
          <w:b/>
          <w:sz w:val="24"/>
          <w:szCs w:val="24"/>
        </w:rPr>
        <w:t xml:space="preserve">UNTUK </w:t>
      </w:r>
      <w:r w:rsidR="000742D7" w:rsidRPr="00215136">
        <w:rPr>
          <w:rFonts w:ascii="Bookman Old Style" w:hAnsi="Bookman Old Style"/>
          <w:b/>
          <w:sz w:val="24"/>
          <w:szCs w:val="24"/>
        </w:rPr>
        <w:t xml:space="preserve">JENJANG PENDIDIKAN </w:t>
      </w:r>
      <w:r w:rsidRPr="00215136">
        <w:rPr>
          <w:rFonts w:ascii="Bookman Old Style" w:hAnsi="Bookman Old Style"/>
          <w:b/>
          <w:sz w:val="24"/>
          <w:szCs w:val="24"/>
        </w:rPr>
        <w:t>SEKOLAH MENENGAH UMUM</w:t>
      </w:r>
    </w:p>
    <w:p w:rsidR="00F816DA" w:rsidRPr="00215136" w:rsidRDefault="008057F1" w:rsidP="00F816DA">
      <w:pPr>
        <w:jc w:val="center"/>
        <w:rPr>
          <w:rFonts w:ascii="Bookman Old Style" w:hAnsi="Bookman Old Style"/>
          <w:sz w:val="24"/>
          <w:szCs w:val="24"/>
        </w:rPr>
      </w:pPr>
      <w:r>
        <w:rPr>
          <w:rFonts w:ascii="Bookman Old Style" w:hAnsi="Bookman Old Style"/>
          <w:sz w:val="24"/>
          <w:szCs w:val="24"/>
        </w:rPr>
        <w:t>Nara Sumber</w:t>
      </w:r>
      <w:r w:rsidR="00F816DA" w:rsidRPr="00215136">
        <w:rPr>
          <w:rFonts w:ascii="Bookman Old Style" w:hAnsi="Bookman Old Style"/>
          <w:sz w:val="24"/>
          <w:szCs w:val="24"/>
        </w:rPr>
        <w:t xml:space="preserve"> : H. Mulyadi Cahyoraharjo, M.Sn</w:t>
      </w:r>
    </w:p>
    <w:p w:rsidR="00F816DA" w:rsidRPr="00215136" w:rsidRDefault="00F816DA" w:rsidP="00F816DA">
      <w:pPr>
        <w:jc w:val="center"/>
        <w:rPr>
          <w:rFonts w:ascii="Bookman Old Style" w:hAnsi="Bookman Old Style"/>
          <w:sz w:val="24"/>
          <w:szCs w:val="24"/>
        </w:rPr>
      </w:pPr>
    </w:p>
    <w:p w:rsidR="002E37F6" w:rsidRPr="00215136" w:rsidRDefault="00931680" w:rsidP="00931680">
      <w:pPr>
        <w:pStyle w:val="ListParagraph"/>
        <w:numPr>
          <w:ilvl w:val="0"/>
          <w:numId w:val="1"/>
        </w:numPr>
        <w:rPr>
          <w:rFonts w:ascii="Bookman Old Style" w:hAnsi="Bookman Old Style"/>
          <w:b/>
          <w:sz w:val="24"/>
          <w:szCs w:val="24"/>
        </w:rPr>
      </w:pPr>
      <w:r w:rsidRPr="00215136">
        <w:rPr>
          <w:rFonts w:ascii="Bookman Old Style" w:hAnsi="Bookman Old Style"/>
          <w:b/>
          <w:sz w:val="24"/>
          <w:szCs w:val="24"/>
        </w:rPr>
        <w:t>Pengertian Aransemen</w:t>
      </w:r>
    </w:p>
    <w:p w:rsidR="00931680" w:rsidRPr="00215136" w:rsidRDefault="00931680" w:rsidP="00931680">
      <w:pPr>
        <w:pStyle w:val="ListParagraph"/>
        <w:rPr>
          <w:rFonts w:ascii="Bookman Old Style" w:hAnsi="Bookman Old Style"/>
          <w:sz w:val="24"/>
          <w:szCs w:val="24"/>
        </w:rPr>
      </w:pPr>
    </w:p>
    <w:p w:rsidR="00931680" w:rsidRPr="00215136" w:rsidRDefault="00215136" w:rsidP="00215136">
      <w:pPr>
        <w:pStyle w:val="ListParagraph"/>
        <w:rPr>
          <w:rFonts w:ascii="Bookman Old Style" w:hAnsi="Bookman Old Style"/>
          <w:sz w:val="24"/>
          <w:szCs w:val="24"/>
        </w:rPr>
      </w:pPr>
      <w:r w:rsidRPr="00215136">
        <w:rPr>
          <w:rFonts w:ascii="Bookman Old Style" w:hAnsi="Bookman Old Style"/>
          <w:sz w:val="24"/>
          <w:szCs w:val="24"/>
        </w:rPr>
        <w:t xml:space="preserve">         </w:t>
      </w:r>
      <w:r w:rsidR="00FF77B6" w:rsidRPr="00215136">
        <w:rPr>
          <w:rFonts w:ascii="Bookman Old Style" w:hAnsi="Bookman Old Style"/>
          <w:sz w:val="24"/>
          <w:szCs w:val="24"/>
        </w:rPr>
        <w:t>Ada beberapa pendapat tentang istilah arransemen yang dapat dikemukakan. Pendapat pertama mengatakan “</w:t>
      </w:r>
      <w:r w:rsidR="00FF77B6" w:rsidRPr="00215136">
        <w:rPr>
          <w:rFonts w:ascii="Bookman Old Style" w:hAnsi="Bookman Old Style"/>
          <w:i/>
          <w:sz w:val="24"/>
          <w:szCs w:val="24"/>
        </w:rPr>
        <w:t>The reworking of a musical composition usually a different medium from that of original”</w:t>
      </w:r>
      <w:r w:rsidR="00FF77B6" w:rsidRPr="00215136">
        <w:rPr>
          <w:rFonts w:ascii="Bookman Old Style" w:hAnsi="Bookman Old Style"/>
          <w:sz w:val="24"/>
          <w:szCs w:val="24"/>
        </w:rPr>
        <w:t xml:space="preserve"> </w:t>
      </w:r>
      <w:r w:rsidR="00813BAF" w:rsidRPr="00215136">
        <w:rPr>
          <w:rFonts w:ascii="Bookman Old Style" w:hAnsi="Bookman Old Style"/>
          <w:sz w:val="24"/>
          <w:szCs w:val="24"/>
        </w:rPr>
        <w:t xml:space="preserve">(Boyd,1980).  </w:t>
      </w:r>
      <w:r w:rsidR="00FF77B6" w:rsidRPr="00215136">
        <w:rPr>
          <w:rFonts w:ascii="Bookman Old Style" w:hAnsi="Bookman Old Style"/>
          <w:sz w:val="24"/>
          <w:szCs w:val="24"/>
        </w:rPr>
        <w:t>terje</w:t>
      </w:r>
      <w:r w:rsidR="00B746F5" w:rsidRPr="00215136">
        <w:rPr>
          <w:rFonts w:ascii="Bookman Old Style" w:hAnsi="Bookman Old Style"/>
          <w:sz w:val="24"/>
          <w:szCs w:val="24"/>
        </w:rPr>
        <w:t>mahan bebas dalam bahasa Indonesia</w:t>
      </w:r>
      <w:r w:rsidR="00FF77B6" w:rsidRPr="00215136">
        <w:rPr>
          <w:rFonts w:ascii="Bookman Old Style" w:hAnsi="Bookman Old Style"/>
          <w:sz w:val="24"/>
          <w:szCs w:val="24"/>
        </w:rPr>
        <w:t xml:space="preserve"> maksud kalimat tersebut adalah</w:t>
      </w:r>
      <w:r w:rsidR="00B746F5" w:rsidRPr="00215136">
        <w:rPr>
          <w:rFonts w:ascii="Bookman Old Style" w:hAnsi="Bookman Old Style"/>
          <w:sz w:val="24"/>
          <w:szCs w:val="24"/>
        </w:rPr>
        <w:t xml:space="preserve"> pengolahan kembali suatu komposisi musik dari satu medium ke medium lainya, sehingga pembuatan esensi musik dari medium asli tidak berubah</w:t>
      </w:r>
      <w:r w:rsidR="00813BAF" w:rsidRPr="00215136">
        <w:rPr>
          <w:rFonts w:ascii="Bookman Old Style" w:hAnsi="Bookman Old Style"/>
          <w:sz w:val="24"/>
          <w:szCs w:val="24"/>
        </w:rPr>
        <w:t xml:space="preserve">. </w:t>
      </w:r>
      <w:r w:rsidR="00931680" w:rsidRPr="00215136">
        <w:rPr>
          <w:rFonts w:ascii="Bookman Old Style" w:hAnsi="Bookman Old Style"/>
          <w:sz w:val="24"/>
          <w:szCs w:val="24"/>
        </w:rPr>
        <w:t xml:space="preserve">Dalam pengertian luas, istilah aransemen dapat digunakan untuk semua jenis musik. Dalam pengertian yang lebih sempit aransemen dapat digunakan untuk setiap karya musik yang didasarkan atas penggabungan dari materi musik sebelumnya. </w:t>
      </w:r>
      <w:r w:rsidR="00813BAF" w:rsidRPr="00215136">
        <w:rPr>
          <w:rFonts w:ascii="Bookman Old Style" w:hAnsi="Bookman Old Style"/>
          <w:sz w:val="24"/>
          <w:szCs w:val="24"/>
        </w:rPr>
        <w:t>Pendapat lain menyatakan “</w:t>
      </w:r>
      <w:r w:rsidR="00813BAF" w:rsidRPr="00215136">
        <w:rPr>
          <w:rFonts w:ascii="Bookman Old Style" w:hAnsi="Bookman Old Style"/>
          <w:i/>
          <w:sz w:val="24"/>
          <w:szCs w:val="24"/>
        </w:rPr>
        <w:t>The adaptation of a composition for a medium different from that for which it was originally composed</w:t>
      </w:r>
      <w:r w:rsidR="00813BAF" w:rsidRPr="00215136">
        <w:rPr>
          <w:rFonts w:ascii="Bookman Old Style" w:hAnsi="Bookman Old Style"/>
          <w:sz w:val="24"/>
          <w:szCs w:val="24"/>
        </w:rPr>
        <w:t xml:space="preserve"> , </w:t>
      </w:r>
      <w:r w:rsidR="00813BAF" w:rsidRPr="00215136">
        <w:rPr>
          <w:rFonts w:ascii="Bookman Old Style" w:hAnsi="Bookman Old Style"/>
          <w:i/>
          <w:sz w:val="24"/>
          <w:szCs w:val="24"/>
        </w:rPr>
        <w:t xml:space="preserve">usually with an intention of preserving the esential of musical substance also the result of such a process of adaption” </w:t>
      </w:r>
      <w:r w:rsidR="00813BAF" w:rsidRPr="00215136">
        <w:rPr>
          <w:rFonts w:ascii="Bookman Old Style" w:hAnsi="Bookman Old Style"/>
          <w:sz w:val="24"/>
          <w:szCs w:val="24"/>
        </w:rPr>
        <w:t xml:space="preserve"> (</w:t>
      </w:r>
      <w:r w:rsidR="000139DE" w:rsidRPr="00215136">
        <w:rPr>
          <w:rFonts w:ascii="Bookman Old Style" w:hAnsi="Bookman Old Style"/>
          <w:sz w:val="24"/>
          <w:szCs w:val="24"/>
        </w:rPr>
        <w:t>Randel</w:t>
      </w:r>
      <w:r w:rsidR="00813BAF" w:rsidRPr="00215136">
        <w:rPr>
          <w:rFonts w:ascii="Bookman Old Style" w:hAnsi="Bookman Old Style"/>
          <w:sz w:val="24"/>
          <w:szCs w:val="24"/>
        </w:rPr>
        <w:t xml:space="preserve">, 1986). </w:t>
      </w:r>
      <w:r w:rsidR="000139DE" w:rsidRPr="00215136">
        <w:rPr>
          <w:rFonts w:ascii="Bookman Old Style" w:hAnsi="Bookman Old Style"/>
          <w:sz w:val="24"/>
          <w:szCs w:val="24"/>
        </w:rPr>
        <w:t xml:space="preserve">Pengertian kalimat tersebut  adalah pengadaptasian dari sebuah komposisi untuk suatu medium yang berbeda dari komposisi aslinya, biasanya dengan tujuan mempertahankan unsur-unsur esensial substansi musiknya, juga hasil proses pengadaptasian yang sedemikian rupa. </w:t>
      </w:r>
      <w:r w:rsidR="00D90B52" w:rsidRPr="00215136">
        <w:rPr>
          <w:rFonts w:ascii="Bookman Old Style" w:hAnsi="Bookman Old Style"/>
          <w:sz w:val="24"/>
          <w:szCs w:val="24"/>
        </w:rPr>
        <w:t>Sedangkan menurut Kamus Musik, aransemen adalah usaha yang dilakukan terhadap sebuah karya musik untuk suatu pergelaran. Pengerjaanya bukan sekedar perluasan teknis namun juga menyangkut penyampaian nilai artistik yang dikandungnya (M. Soeharto, 1920).</w:t>
      </w:r>
    </w:p>
    <w:p w:rsidR="009311D0" w:rsidRPr="00EF26F7" w:rsidRDefault="00215136" w:rsidP="00215136">
      <w:pPr>
        <w:pStyle w:val="ListParagraph"/>
        <w:rPr>
          <w:rFonts w:ascii="Bookman Old Style" w:hAnsi="Bookman Old Style"/>
          <w:sz w:val="24"/>
          <w:szCs w:val="24"/>
        </w:rPr>
      </w:pPr>
      <w:r>
        <w:rPr>
          <w:rFonts w:ascii="Bookman Old Style" w:hAnsi="Bookman Old Style"/>
          <w:sz w:val="24"/>
          <w:szCs w:val="24"/>
        </w:rPr>
        <w:lastRenderedPageBreak/>
        <w:t xml:space="preserve">   </w:t>
      </w:r>
      <w:r w:rsidR="00D90B52" w:rsidRPr="00215136">
        <w:rPr>
          <w:rFonts w:ascii="Bookman Old Style" w:hAnsi="Bookman Old Style"/>
          <w:sz w:val="24"/>
          <w:szCs w:val="24"/>
        </w:rPr>
        <w:t xml:space="preserve">Dari </w:t>
      </w:r>
      <w:r w:rsidR="00A73C12" w:rsidRPr="00215136">
        <w:rPr>
          <w:rFonts w:ascii="Bookman Old Style" w:hAnsi="Bookman Old Style"/>
          <w:sz w:val="24"/>
          <w:szCs w:val="24"/>
        </w:rPr>
        <w:t xml:space="preserve">beberapa </w:t>
      </w:r>
      <w:r w:rsidR="00D90B52" w:rsidRPr="00215136">
        <w:rPr>
          <w:rFonts w:ascii="Bookman Old Style" w:hAnsi="Bookman Old Style"/>
          <w:sz w:val="24"/>
          <w:szCs w:val="24"/>
        </w:rPr>
        <w:t>pendapat yang telah dikemukakan diatas dapat disimpulkan bahwa, aransemen adalah</w:t>
      </w:r>
      <w:r>
        <w:rPr>
          <w:rFonts w:ascii="Bookman Old Style" w:hAnsi="Bookman Old Style"/>
          <w:sz w:val="24"/>
          <w:szCs w:val="24"/>
        </w:rPr>
        <w:t xml:space="preserve"> </w:t>
      </w:r>
      <w:r w:rsidR="000139DE" w:rsidRPr="00215136">
        <w:rPr>
          <w:rFonts w:ascii="Bookman Old Style" w:hAnsi="Bookman Old Style"/>
          <w:sz w:val="24"/>
          <w:szCs w:val="24"/>
        </w:rPr>
        <w:t xml:space="preserve">mengolah/menyusun/mengadaptasi atau </w:t>
      </w:r>
      <w:r w:rsidR="00D90B52" w:rsidRPr="00215136">
        <w:rPr>
          <w:rFonts w:ascii="Bookman Old Style" w:hAnsi="Bookman Old Style"/>
          <w:sz w:val="24"/>
          <w:szCs w:val="24"/>
        </w:rPr>
        <w:t xml:space="preserve">menggabungkan kembali suatu komposisi musik baik melalui medium yang berbeda, ataupun melalui suatu proses adaptasi yang </w:t>
      </w:r>
      <w:r w:rsidRPr="00215136">
        <w:rPr>
          <w:rFonts w:ascii="Bookman Old Style" w:hAnsi="Bookman Old Style"/>
          <w:sz w:val="24"/>
          <w:szCs w:val="24"/>
        </w:rPr>
        <w:t xml:space="preserve">sedemikian rupa dengan tetap   </w:t>
      </w:r>
      <w:r w:rsidR="00D90B52" w:rsidRPr="00215136">
        <w:rPr>
          <w:rFonts w:ascii="Bookman Old Style" w:hAnsi="Bookman Old Style"/>
          <w:sz w:val="24"/>
          <w:szCs w:val="24"/>
        </w:rPr>
        <w:t>mempertahankan esensi musik aslinya.</w:t>
      </w:r>
      <w:r w:rsidR="00EF26F7">
        <w:rPr>
          <w:rFonts w:ascii="Bookman Old Style" w:hAnsi="Bookman Old Style"/>
          <w:sz w:val="24"/>
          <w:szCs w:val="24"/>
        </w:rPr>
        <w:t xml:space="preserve"> </w:t>
      </w:r>
      <w:r w:rsidR="00D90B52" w:rsidRPr="00215136">
        <w:rPr>
          <w:rFonts w:ascii="Bookman Old Style" w:hAnsi="Bookman Old Style"/>
          <w:sz w:val="24"/>
          <w:szCs w:val="24"/>
        </w:rPr>
        <w:t>Aransemen dikerjakan melalui pengolahan-pengolahan pada komponen musikal dan instrumentasinya, tanpa mengubah watak dan arti musikal dari komposisi aslinya. Sudah barang tentu</w:t>
      </w:r>
      <w:r w:rsidR="004C218D" w:rsidRPr="00215136">
        <w:rPr>
          <w:rFonts w:ascii="Bookman Old Style" w:hAnsi="Bookman Old Style"/>
          <w:sz w:val="24"/>
          <w:szCs w:val="24"/>
        </w:rPr>
        <w:t xml:space="preserve"> melalui aransemen, sebuah lagu akan mencapai nilai-nilai yang lebih artistik, setidaknya hal ini menjadi harapan dari seorang pembuat aransemen atau yang disebut </w:t>
      </w:r>
      <w:r w:rsidR="004C218D" w:rsidRPr="00215136">
        <w:rPr>
          <w:rFonts w:ascii="Bookman Old Style" w:hAnsi="Bookman Old Style"/>
          <w:i/>
          <w:sz w:val="24"/>
          <w:szCs w:val="24"/>
        </w:rPr>
        <w:t>arranger.</w:t>
      </w:r>
      <w:r w:rsidR="00EF26F7">
        <w:rPr>
          <w:rFonts w:ascii="Bookman Old Style" w:hAnsi="Bookman Old Style"/>
          <w:sz w:val="24"/>
          <w:szCs w:val="24"/>
        </w:rPr>
        <w:t xml:space="preserve"> </w:t>
      </w:r>
    </w:p>
    <w:p w:rsidR="00F816DA" w:rsidRPr="00215136" w:rsidRDefault="00F816DA" w:rsidP="00931680">
      <w:pPr>
        <w:pStyle w:val="ListParagraph"/>
        <w:rPr>
          <w:rFonts w:ascii="Bookman Old Style" w:hAnsi="Bookman Old Style"/>
          <w:sz w:val="24"/>
          <w:szCs w:val="24"/>
        </w:rPr>
      </w:pPr>
    </w:p>
    <w:p w:rsidR="004C218D" w:rsidRPr="00215136" w:rsidRDefault="004C218D" w:rsidP="00931680">
      <w:pPr>
        <w:pStyle w:val="ListParagraph"/>
        <w:rPr>
          <w:rFonts w:ascii="Bookman Old Style" w:hAnsi="Bookman Old Style"/>
          <w:sz w:val="24"/>
          <w:szCs w:val="24"/>
        </w:rPr>
      </w:pPr>
    </w:p>
    <w:p w:rsidR="004C218D" w:rsidRPr="00215136" w:rsidRDefault="008C4E37" w:rsidP="008C4E37">
      <w:pPr>
        <w:pStyle w:val="ListParagraph"/>
        <w:numPr>
          <w:ilvl w:val="0"/>
          <w:numId w:val="1"/>
        </w:numPr>
        <w:spacing w:before="240" w:line="480" w:lineRule="auto"/>
        <w:jc w:val="both"/>
        <w:rPr>
          <w:rFonts w:ascii="Bookman Old Style" w:hAnsi="Bookman Old Style"/>
          <w:b/>
          <w:color w:val="000000"/>
          <w:sz w:val="24"/>
          <w:szCs w:val="24"/>
        </w:rPr>
      </w:pPr>
      <w:r w:rsidRPr="00215136">
        <w:rPr>
          <w:rFonts w:ascii="Bookman Old Style" w:hAnsi="Bookman Old Style"/>
          <w:b/>
          <w:color w:val="000000"/>
          <w:sz w:val="24"/>
          <w:szCs w:val="24"/>
        </w:rPr>
        <w:t xml:space="preserve">Prinsip Dasar </w:t>
      </w:r>
      <w:r w:rsidR="005A2A7C" w:rsidRPr="00215136">
        <w:rPr>
          <w:rFonts w:ascii="Bookman Old Style" w:hAnsi="Bookman Old Style"/>
          <w:b/>
          <w:color w:val="000000"/>
          <w:sz w:val="24"/>
          <w:szCs w:val="24"/>
        </w:rPr>
        <w:t>Membuat</w:t>
      </w:r>
      <w:r w:rsidR="004C218D" w:rsidRPr="00215136">
        <w:rPr>
          <w:rFonts w:ascii="Bookman Old Style" w:hAnsi="Bookman Old Style"/>
          <w:b/>
          <w:color w:val="000000"/>
          <w:sz w:val="24"/>
          <w:szCs w:val="24"/>
        </w:rPr>
        <w:t xml:space="preserve"> Aransemen.</w:t>
      </w:r>
    </w:p>
    <w:p w:rsidR="004C218D" w:rsidRPr="00215136" w:rsidRDefault="004C218D" w:rsidP="0043256E">
      <w:pPr>
        <w:spacing w:before="240" w:line="480" w:lineRule="auto"/>
        <w:ind w:firstLine="360"/>
        <w:jc w:val="both"/>
        <w:rPr>
          <w:rFonts w:ascii="Bookman Old Style" w:hAnsi="Bookman Old Style"/>
          <w:color w:val="000000"/>
          <w:sz w:val="24"/>
          <w:szCs w:val="24"/>
        </w:rPr>
      </w:pPr>
      <w:r w:rsidRPr="00215136">
        <w:rPr>
          <w:rFonts w:ascii="Bookman Old Style" w:hAnsi="Bookman Old Style"/>
          <w:color w:val="000000"/>
          <w:sz w:val="24"/>
          <w:szCs w:val="24"/>
        </w:rPr>
        <w:t xml:space="preserve">Berdasarkan kenyataan bahwa sebagian besar </w:t>
      </w:r>
      <w:r w:rsidR="008C4E37" w:rsidRPr="00215136">
        <w:rPr>
          <w:rFonts w:ascii="Bookman Old Style" w:hAnsi="Bookman Old Style"/>
          <w:color w:val="000000"/>
          <w:sz w:val="24"/>
          <w:szCs w:val="24"/>
        </w:rPr>
        <w:t>siswa Menengah Umum</w:t>
      </w:r>
      <w:r w:rsidRPr="00215136">
        <w:rPr>
          <w:rFonts w:ascii="Bookman Old Style" w:hAnsi="Bookman Old Style"/>
          <w:color w:val="000000"/>
          <w:sz w:val="24"/>
          <w:szCs w:val="24"/>
        </w:rPr>
        <w:t xml:space="preserve"> baru mengenal dan baru belajar alat musik sesuai dengan minat sis</w:t>
      </w:r>
      <w:r w:rsidR="002D215B" w:rsidRPr="00215136">
        <w:rPr>
          <w:rFonts w:ascii="Bookman Old Style" w:hAnsi="Bookman Old Style"/>
          <w:color w:val="000000"/>
          <w:sz w:val="24"/>
          <w:szCs w:val="24"/>
        </w:rPr>
        <w:t xml:space="preserve">wa. </w:t>
      </w:r>
      <w:r w:rsidR="0043256E" w:rsidRPr="00215136">
        <w:rPr>
          <w:rFonts w:ascii="Bookman Old Style" w:hAnsi="Bookman Old Style"/>
          <w:color w:val="000000"/>
          <w:sz w:val="24"/>
          <w:szCs w:val="24"/>
        </w:rPr>
        <w:t>Oleh karena itu, d</w:t>
      </w:r>
      <w:r w:rsidRPr="00215136">
        <w:rPr>
          <w:rFonts w:ascii="Bookman Old Style" w:hAnsi="Bookman Old Style"/>
          <w:color w:val="000000"/>
          <w:sz w:val="24"/>
          <w:szCs w:val="24"/>
        </w:rPr>
        <w:t xml:space="preserve">alam pembuatan </w:t>
      </w:r>
      <w:r w:rsidR="008C4E37" w:rsidRPr="00215136">
        <w:rPr>
          <w:rFonts w:ascii="Bookman Old Style" w:hAnsi="Bookman Old Style"/>
          <w:color w:val="000000"/>
          <w:sz w:val="24"/>
          <w:szCs w:val="24"/>
        </w:rPr>
        <w:t xml:space="preserve">dasar </w:t>
      </w:r>
      <w:r w:rsidRPr="00215136">
        <w:rPr>
          <w:rFonts w:ascii="Bookman Old Style" w:hAnsi="Bookman Old Style"/>
          <w:color w:val="000000"/>
          <w:sz w:val="24"/>
          <w:szCs w:val="24"/>
        </w:rPr>
        <w:t>a</w:t>
      </w:r>
      <w:r w:rsidR="008C4E37" w:rsidRPr="00215136">
        <w:rPr>
          <w:rFonts w:ascii="Bookman Old Style" w:hAnsi="Bookman Old Style"/>
          <w:color w:val="000000"/>
          <w:sz w:val="24"/>
          <w:szCs w:val="24"/>
        </w:rPr>
        <w:t>ransemen</w:t>
      </w:r>
      <w:r w:rsidRPr="00215136">
        <w:rPr>
          <w:rFonts w:ascii="Bookman Old Style" w:hAnsi="Bookman Old Style"/>
          <w:color w:val="000000"/>
          <w:sz w:val="24"/>
          <w:szCs w:val="24"/>
        </w:rPr>
        <w:t xml:space="preserve"> </w:t>
      </w:r>
      <w:r w:rsidR="008C4E37" w:rsidRPr="00215136">
        <w:rPr>
          <w:rFonts w:ascii="Bookman Old Style" w:hAnsi="Bookman Old Style"/>
          <w:color w:val="000000"/>
          <w:sz w:val="24"/>
          <w:szCs w:val="24"/>
        </w:rPr>
        <w:t>untuk jenjang sekolah mene</w:t>
      </w:r>
      <w:r w:rsidR="00AD023E" w:rsidRPr="00215136">
        <w:rPr>
          <w:rFonts w:ascii="Bookman Old Style" w:hAnsi="Bookman Old Style"/>
          <w:color w:val="000000"/>
          <w:sz w:val="24"/>
          <w:szCs w:val="24"/>
        </w:rPr>
        <w:t>ngah umum,</w:t>
      </w:r>
      <w:r w:rsidR="0043256E" w:rsidRPr="00215136">
        <w:rPr>
          <w:rFonts w:ascii="Bookman Old Style" w:hAnsi="Bookman Old Style"/>
          <w:color w:val="000000"/>
          <w:sz w:val="24"/>
          <w:szCs w:val="24"/>
        </w:rPr>
        <w:t xml:space="preserve"> perlu memperhatikan beberapa hal</w:t>
      </w:r>
      <w:r w:rsidRPr="00215136">
        <w:rPr>
          <w:rFonts w:ascii="Bookman Old Style" w:hAnsi="Bookman Old Style"/>
          <w:color w:val="000000"/>
          <w:sz w:val="24"/>
          <w:szCs w:val="24"/>
        </w:rPr>
        <w:t xml:space="preserve"> dalam penggarapan aransemennya, yakni :</w:t>
      </w:r>
    </w:p>
    <w:p w:rsidR="004C218D" w:rsidRPr="00215136" w:rsidRDefault="0043256E" w:rsidP="004C218D">
      <w:pPr>
        <w:pStyle w:val="ListParagraph"/>
        <w:numPr>
          <w:ilvl w:val="0"/>
          <w:numId w:val="2"/>
        </w:numPr>
        <w:spacing w:before="240" w:line="480" w:lineRule="auto"/>
        <w:ind w:hanging="450"/>
        <w:jc w:val="both"/>
        <w:rPr>
          <w:rFonts w:ascii="Bookman Old Style" w:hAnsi="Bookman Old Style"/>
          <w:color w:val="000000"/>
          <w:sz w:val="24"/>
          <w:szCs w:val="24"/>
        </w:rPr>
      </w:pPr>
      <w:r w:rsidRPr="00215136">
        <w:rPr>
          <w:rFonts w:ascii="Bookman Old Style" w:hAnsi="Bookman Old Style"/>
          <w:color w:val="000000"/>
          <w:sz w:val="24"/>
          <w:szCs w:val="24"/>
        </w:rPr>
        <w:t>Aransemen semestinya</w:t>
      </w:r>
      <w:r w:rsidR="004C218D" w:rsidRPr="00215136">
        <w:rPr>
          <w:rFonts w:ascii="Bookman Old Style" w:hAnsi="Bookman Old Style"/>
          <w:color w:val="000000"/>
          <w:sz w:val="24"/>
          <w:szCs w:val="24"/>
        </w:rPr>
        <w:t xml:space="preserve"> mudah</w:t>
      </w:r>
      <w:r w:rsidRPr="00215136">
        <w:rPr>
          <w:rFonts w:ascii="Bookman Old Style" w:hAnsi="Bookman Old Style"/>
          <w:color w:val="000000"/>
          <w:sz w:val="24"/>
          <w:szCs w:val="24"/>
        </w:rPr>
        <w:t xml:space="preserve"> dicerna/dimainkan</w:t>
      </w:r>
      <w:r w:rsidR="004C218D" w:rsidRPr="00215136">
        <w:rPr>
          <w:rFonts w:ascii="Bookman Old Style" w:hAnsi="Bookman Old Style"/>
          <w:color w:val="000000"/>
          <w:sz w:val="24"/>
          <w:szCs w:val="24"/>
        </w:rPr>
        <w:t>, baik dala</w:t>
      </w:r>
      <w:r w:rsidRPr="00215136">
        <w:rPr>
          <w:rFonts w:ascii="Bookman Old Style" w:hAnsi="Bookman Old Style"/>
          <w:color w:val="000000"/>
          <w:sz w:val="24"/>
          <w:szCs w:val="24"/>
        </w:rPr>
        <w:t>m pemilihan melodi, akord</w:t>
      </w:r>
      <w:r w:rsidR="004C218D" w:rsidRPr="00215136">
        <w:rPr>
          <w:rFonts w:ascii="Bookman Old Style" w:hAnsi="Bookman Old Style"/>
          <w:color w:val="000000"/>
          <w:sz w:val="24"/>
          <w:szCs w:val="24"/>
        </w:rPr>
        <w:t>, ritm</w:t>
      </w:r>
      <w:r w:rsidR="000139DE" w:rsidRPr="00215136">
        <w:rPr>
          <w:rFonts w:ascii="Bookman Old Style" w:hAnsi="Bookman Old Style"/>
          <w:color w:val="000000"/>
          <w:sz w:val="24"/>
          <w:szCs w:val="24"/>
        </w:rPr>
        <w:t xml:space="preserve">e maupun dalam penentuan tempo, </w:t>
      </w:r>
      <w:r w:rsidR="004C218D" w:rsidRPr="00215136">
        <w:rPr>
          <w:rFonts w:ascii="Bookman Old Style" w:hAnsi="Bookman Old Style"/>
          <w:color w:val="000000"/>
          <w:sz w:val="24"/>
          <w:szCs w:val="24"/>
        </w:rPr>
        <w:t>dengan catatan bahwa dalam segala kesederhanaan</w:t>
      </w:r>
      <w:r w:rsidR="00F64FAF" w:rsidRPr="00215136">
        <w:rPr>
          <w:rFonts w:ascii="Bookman Old Style" w:hAnsi="Bookman Old Style"/>
          <w:color w:val="000000"/>
          <w:sz w:val="24"/>
          <w:szCs w:val="24"/>
        </w:rPr>
        <w:t xml:space="preserve"> itu unsur estetika musik</w:t>
      </w:r>
      <w:r w:rsidR="005A2A7C" w:rsidRPr="00215136">
        <w:rPr>
          <w:rFonts w:ascii="Bookman Old Style" w:hAnsi="Bookman Old Style"/>
          <w:color w:val="000000"/>
          <w:sz w:val="24"/>
          <w:szCs w:val="24"/>
        </w:rPr>
        <w:t xml:space="preserve"> </w:t>
      </w:r>
      <w:r w:rsidR="004C218D" w:rsidRPr="00215136">
        <w:rPr>
          <w:rFonts w:ascii="Bookman Old Style" w:hAnsi="Bookman Old Style"/>
          <w:color w:val="000000"/>
          <w:sz w:val="24"/>
          <w:szCs w:val="24"/>
        </w:rPr>
        <w:t>tetap diutamakan.</w:t>
      </w:r>
    </w:p>
    <w:p w:rsidR="004C218D" w:rsidRPr="00215136" w:rsidRDefault="000742D7" w:rsidP="004C218D">
      <w:pPr>
        <w:pStyle w:val="ListParagraph"/>
        <w:numPr>
          <w:ilvl w:val="0"/>
          <w:numId w:val="2"/>
        </w:numPr>
        <w:spacing w:before="240" w:line="480" w:lineRule="auto"/>
        <w:jc w:val="both"/>
        <w:rPr>
          <w:rFonts w:ascii="Bookman Old Style" w:hAnsi="Bookman Old Style"/>
          <w:color w:val="000000"/>
          <w:sz w:val="24"/>
          <w:szCs w:val="24"/>
        </w:rPr>
      </w:pPr>
      <w:r w:rsidRPr="00215136">
        <w:rPr>
          <w:rFonts w:ascii="Bookman Old Style" w:hAnsi="Bookman Old Style"/>
          <w:color w:val="000000"/>
          <w:sz w:val="24"/>
          <w:szCs w:val="24"/>
        </w:rPr>
        <w:t>Aransemen sebaiknya</w:t>
      </w:r>
      <w:r w:rsidR="004C218D" w:rsidRPr="00215136">
        <w:rPr>
          <w:rFonts w:ascii="Bookman Old Style" w:hAnsi="Bookman Old Style"/>
          <w:color w:val="000000"/>
          <w:sz w:val="24"/>
          <w:szCs w:val="24"/>
        </w:rPr>
        <w:t xml:space="preserve"> bisa mewakili dimana setiap anak diberi peran tertentu sesuai dengan kompetensi dan kesanggupannya.</w:t>
      </w:r>
    </w:p>
    <w:p w:rsidR="004C218D" w:rsidRPr="00215136" w:rsidRDefault="00F64FAF" w:rsidP="004C218D">
      <w:pPr>
        <w:pStyle w:val="ListParagraph"/>
        <w:numPr>
          <w:ilvl w:val="0"/>
          <w:numId w:val="2"/>
        </w:numPr>
        <w:spacing w:before="240" w:line="480" w:lineRule="auto"/>
        <w:jc w:val="both"/>
        <w:rPr>
          <w:rFonts w:ascii="Bookman Old Style" w:hAnsi="Bookman Old Style"/>
          <w:color w:val="000000"/>
          <w:sz w:val="24"/>
          <w:szCs w:val="24"/>
        </w:rPr>
      </w:pPr>
      <w:r w:rsidRPr="00215136">
        <w:rPr>
          <w:rFonts w:ascii="Bookman Old Style" w:hAnsi="Bookman Old Style"/>
          <w:color w:val="000000"/>
          <w:sz w:val="24"/>
          <w:szCs w:val="24"/>
        </w:rPr>
        <w:t>Aransemen harus</w:t>
      </w:r>
      <w:r w:rsidR="004C218D" w:rsidRPr="00215136">
        <w:rPr>
          <w:rFonts w:ascii="Bookman Old Style" w:hAnsi="Bookman Old Style"/>
          <w:color w:val="000000"/>
          <w:sz w:val="24"/>
          <w:szCs w:val="24"/>
        </w:rPr>
        <w:t xml:space="preserve"> mengandung nilai seni dengan memperhatikan</w:t>
      </w:r>
      <w:r w:rsidR="0043256E" w:rsidRPr="00215136">
        <w:rPr>
          <w:rFonts w:ascii="Bookman Old Style" w:hAnsi="Bookman Old Style"/>
          <w:color w:val="000000"/>
          <w:sz w:val="24"/>
          <w:szCs w:val="24"/>
        </w:rPr>
        <w:t xml:space="preserve"> karakter serta</w:t>
      </w:r>
      <w:r w:rsidR="004C218D" w:rsidRPr="00215136">
        <w:rPr>
          <w:rFonts w:ascii="Bookman Old Style" w:hAnsi="Bookman Old Style"/>
          <w:color w:val="000000"/>
          <w:sz w:val="24"/>
          <w:szCs w:val="24"/>
        </w:rPr>
        <w:t xml:space="preserve"> register suar</w:t>
      </w:r>
      <w:r w:rsidR="000A410F" w:rsidRPr="00215136">
        <w:rPr>
          <w:rFonts w:ascii="Bookman Old Style" w:hAnsi="Bookman Old Style"/>
          <w:color w:val="000000"/>
          <w:sz w:val="24"/>
          <w:szCs w:val="24"/>
        </w:rPr>
        <w:t>a pada masing-masing instrumen</w:t>
      </w:r>
      <w:r w:rsidR="0043256E" w:rsidRPr="00215136">
        <w:rPr>
          <w:rFonts w:ascii="Bookman Old Style" w:hAnsi="Bookman Old Style"/>
          <w:color w:val="000000"/>
          <w:sz w:val="24"/>
          <w:szCs w:val="24"/>
        </w:rPr>
        <w:t>.</w:t>
      </w:r>
      <w:r w:rsidR="00A73C12" w:rsidRPr="00215136">
        <w:rPr>
          <w:rFonts w:ascii="Bookman Old Style" w:hAnsi="Bookman Old Style"/>
          <w:color w:val="000000"/>
          <w:sz w:val="24"/>
          <w:szCs w:val="24"/>
        </w:rPr>
        <w:t xml:space="preserve"> (ini menjadi hal yang penting agar pemain/siswa</w:t>
      </w:r>
      <w:r w:rsidR="00800A75" w:rsidRPr="00215136">
        <w:rPr>
          <w:rFonts w:ascii="Bookman Old Style" w:hAnsi="Bookman Old Style"/>
          <w:color w:val="000000"/>
          <w:sz w:val="24"/>
          <w:szCs w:val="24"/>
        </w:rPr>
        <w:t xml:space="preserve"> tidak merasa kesulitan dan merasa nyaman dalam memainkan instrumentasinya).</w:t>
      </w:r>
    </w:p>
    <w:p w:rsidR="004C218D" w:rsidRPr="00215136" w:rsidRDefault="004C218D" w:rsidP="004C218D">
      <w:pPr>
        <w:pStyle w:val="ListParagraph"/>
        <w:spacing w:before="240" w:line="480" w:lineRule="auto"/>
        <w:ind w:left="360" w:firstLine="360"/>
        <w:jc w:val="both"/>
        <w:rPr>
          <w:rFonts w:ascii="Bookman Old Style" w:hAnsi="Bookman Old Style"/>
          <w:color w:val="000000"/>
          <w:sz w:val="24"/>
          <w:szCs w:val="24"/>
        </w:rPr>
      </w:pPr>
      <w:r w:rsidRPr="00215136">
        <w:rPr>
          <w:rFonts w:ascii="Bookman Old Style" w:hAnsi="Bookman Old Style"/>
          <w:color w:val="000000"/>
          <w:sz w:val="24"/>
          <w:szCs w:val="24"/>
        </w:rPr>
        <w:lastRenderedPageBreak/>
        <w:t>Hal yang pertama sekali diperhatikan dalam mengaransemen lagu adalah memeriksa register suara dan menentukan instr</w:t>
      </w:r>
      <w:r w:rsidR="00F64FAF" w:rsidRPr="00215136">
        <w:rPr>
          <w:rFonts w:ascii="Bookman Old Style" w:hAnsi="Bookman Old Style"/>
          <w:color w:val="000000"/>
          <w:sz w:val="24"/>
          <w:szCs w:val="24"/>
        </w:rPr>
        <w:t>umen apa yang akan</w:t>
      </w:r>
      <w:r w:rsidR="0043256E" w:rsidRPr="00215136">
        <w:rPr>
          <w:rFonts w:ascii="Bookman Old Style" w:hAnsi="Bookman Old Style"/>
          <w:color w:val="000000"/>
          <w:sz w:val="24"/>
          <w:szCs w:val="24"/>
        </w:rPr>
        <w:t xml:space="preserve"> digunakan. Untuk aransemen ansambel tiup misalnya: u</w:t>
      </w:r>
      <w:r w:rsidRPr="00215136">
        <w:rPr>
          <w:rFonts w:ascii="Bookman Old Style" w:hAnsi="Bookman Old Style"/>
          <w:color w:val="000000"/>
          <w:sz w:val="24"/>
          <w:szCs w:val="24"/>
        </w:rPr>
        <w:t>ntuk suara bass hanya dapat digunakan bassoon, karena suara bassoon terlalu rendah untuk instrumen lain. Suara tenor dan alto dapat digunakan oleh clarinet , suara sopran dapat digunakan pada flute atau oboe. Berikut adalah register dan karakter suara pada tiup kayu :</w:t>
      </w:r>
    </w:p>
    <w:p w:rsidR="00D644E7" w:rsidRPr="00215136" w:rsidRDefault="00D644E7" w:rsidP="004C218D">
      <w:pPr>
        <w:pStyle w:val="ListParagraph"/>
        <w:spacing w:before="240" w:line="480" w:lineRule="auto"/>
        <w:ind w:left="360" w:firstLine="360"/>
        <w:jc w:val="both"/>
        <w:rPr>
          <w:rFonts w:ascii="Bookman Old Style" w:hAnsi="Bookman Old Style"/>
          <w:color w:val="000000"/>
          <w:sz w:val="24"/>
          <w:szCs w:val="24"/>
        </w:rPr>
      </w:pPr>
    </w:p>
    <w:p w:rsidR="00D644E7" w:rsidRPr="00215136" w:rsidRDefault="00D644E7" w:rsidP="004C218D">
      <w:pPr>
        <w:pStyle w:val="ListParagraph"/>
        <w:spacing w:before="240" w:line="480" w:lineRule="auto"/>
        <w:ind w:left="360" w:firstLine="360"/>
        <w:jc w:val="both"/>
        <w:rPr>
          <w:rFonts w:ascii="Bookman Old Style" w:hAnsi="Bookman Old Style"/>
          <w:color w:val="000000"/>
          <w:sz w:val="24"/>
          <w:szCs w:val="24"/>
        </w:rPr>
      </w:pPr>
    </w:p>
    <w:p w:rsidR="005A2A7C" w:rsidRPr="00215136" w:rsidRDefault="005A2A7C" w:rsidP="005A2A7C">
      <w:pPr>
        <w:spacing w:line="480" w:lineRule="auto"/>
        <w:jc w:val="both"/>
        <w:rPr>
          <w:rFonts w:ascii="Bookman Old Style" w:hAnsi="Bookman Old Style"/>
          <w:noProof/>
          <w:sz w:val="24"/>
          <w:szCs w:val="24"/>
        </w:rPr>
      </w:pPr>
      <w:r w:rsidRPr="00215136">
        <w:rPr>
          <w:rFonts w:ascii="Bookman Old Style" w:hAnsi="Bookman Old Style"/>
          <w:noProof/>
          <w:sz w:val="24"/>
          <w:szCs w:val="24"/>
          <w:lang w:eastAsia="id-ID"/>
        </w:rPr>
        <w:drawing>
          <wp:inline distT="0" distB="0" distL="0" distR="0" wp14:anchorId="3E5C5CC4" wp14:editId="785F9335">
            <wp:extent cx="5223510" cy="1069975"/>
            <wp:effectExtent l="1905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223510" cy="1069975"/>
                    </a:xfrm>
                    <a:prstGeom prst="rect">
                      <a:avLst/>
                    </a:prstGeom>
                    <a:noFill/>
                    <a:ln w="9525">
                      <a:noFill/>
                      <a:miter lim="800000"/>
                      <a:headEnd/>
                      <a:tailEnd/>
                    </a:ln>
                  </pic:spPr>
                </pic:pic>
              </a:graphicData>
            </a:graphic>
          </wp:inline>
        </w:drawing>
      </w:r>
    </w:p>
    <w:p w:rsidR="005A2A7C" w:rsidRPr="00215136" w:rsidRDefault="005A2A7C" w:rsidP="005A2A7C">
      <w:pPr>
        <w:spacing w:line="480" w:lineRule="auto"/>
        <w:jc w:val="both"/>
        <w:rPr>
          <w:rFonts w:ascii="Bookman Old Style" w:hAnsi="Bookman Old Style"/>
          <w:sz w:val="24"/>
          <w:szCs w:val="24"/>
        </w:rPr>
      </w:pPr>
      <w:r w:rsidRPr="00215136">
        <w:rPr>
          <w:rFonts w:ascii="Bookman Old Style" w:hAnsi="Bookman Old Style"/>
          <w:noProof/>
          <w:sz w:val="24"/>
          <w:szCs w:val="24"/>
          <w:lang w:eastAsia="id-ID"/>
        </w:rPr>
        <w:drawing>
          <wp:inline distT="0" distB="0" distL="0" distR="0" wp14:anchorId="059F4774" wp14:editId="4A84CF88">
            <wp:extent cx="5243195" cy="10312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43195" cy="1031240"/>
                    </a:xfrm>
                    <a:prstGeom prst="rect">
                      <a:avLst/>
                    </a:prstGeom>
                    <a:noFill/>
                    <a:ln w="9525">
                      <a:noFill/>
                      <a:miter lim="800000"/>
                      <a:headEnd/>
                      <a:tailEnd/>
                    </a:ln>
                  </pic:spPr>
                </pic:pic>
              </a:graphicData>
            </a:graphic>
          </wp:inline>
        </w:drawing>
      </w:r>
    </w:p>
    <w:p w:rsidR="005A2A7C" w:rsidRPr="00215136" w:rsidRDefault="005A2A7C" w:rsidP="005A2A7C">
      <w:pPr>
        <w:spacing w:line="480" w:lineRule="auto"/>
        <w:jc w:val="both"/>
        <w:rPr>
          <w:rFonts w:ascii="Bookman Old Style" w:hAnsi="Bookman Old Style"/>
          <w:sz w:val="24"/>
          <w:szCs w:val="24"/>
        </w:rPr>
      </w:pPr>
      <w:r w:rsidRPr="00215136">
        <w:rPr>
          <w:rFonts w:ascii="Bookman Old Style" w:hAnsi="Bookman Old Style"/>
          <w:noProof/>
          <w:sz w:val="24"/>
          <w:szCs w:val="24"/>
          <w:lang w:eastAsia="id-ID"/>
        </w:rPr>
        <w:drawing>
          <wp:inline distT="0" distB="0" distL="0" distR="0" wp14:anchorId="641A7C8E" wp14:editId="67293FDB">
            <wp:extent cx="5204460" cy="113792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04460" cy="1137920"/>
                    </a:xfrm>
                    <a:prstGeom prst="rect">
                      <a:avLst/>
                    </a:prstGeom>
                    <a:noFill/>
                    <a:ln w="9525">
                      <a:noFill/>
                      <a:miter lim="800000"/>
                      <a:headEnd/>
                      <a:tailEnd/>
                    </a:ln>
                  </pic:spPr>
                </pic:pic>
              </a:graphicData>
            </a:graphic>
          </wp:inline>
        </w:drawing>
      </w:r>
    </w:p>
    <w:p w:rsidR="005A2A7C" w:rsidRPr="00215136" w:rsidRDefault="005A2A7C" w:rsidP="005A2A7C">
      <w:pPr>
        <w:spacing w:line="480" w:lineRule="auto"/>
        <w:jc w:val="both"/>
        <w:rPr>
          <w:rFonts w:ascii="Bookman Old Style" w:hAnsi="Bookman Old Style"/>
          <w:sz w:val="24"/>
          <w:szCs w:val="24"/>
        </w:rPr>
      </w:pPr>
      <w:r w:rsidRPr="00215136">
        <w:rPr>
          <w:rFonts w:ascii="Bookman Old Style" w:hAnsi="Bookman Old Style"/>
          <w:noProof/>
          <w:sz w:val="24"/>
          <w:szCs w:val="24"/>
          <w:lang w:eastAsia="id-ID"/>
        </w:rPr>
        <w:drawing>
          <wp:inline distT="0" distB="0" distL="0" distR="0" wp14:anchorId="3483A075" wp14:editId="38AF718F">
            <wp:extent cx="5233670" cy="992505"/>
            <wp:effectExtent l="19050" t="0" r="508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233670" cy="992505"/>
                    </a:xfrm>
                    <a:prstGeom prst="rect">
                      <a:avLst/>
                    </a:prstGeom>
                    <a:noFill/>
                    <a:ln w="9525">
                      <a:noFill/>
                      <a:miter lim="800000"/>
                      <a:headEnd/>
                      <a:tailEnd/>
                    </a:ln>
                  </pic:spPr>
                </pic:pic>
              </a:graphicData>
            </a:graphic>
          </wp:inline>
        </w:drawing>
      </w:r>
    </w:p>
    <w:p w:rsidR="005A2A7C" w:rsidRPr="00215136" w:rsidRDefault="005A2A7C" w:rsidP="005A2A7C">
      <w:pPr>
        <w:spacing w:line="480" w:lineRule="auto"/>
        <w:jc w:val="both"/>
        <w:rPr>
          <w:rFonts w:ascii="Bookman Old Style" w:hAnsi="Bookman Old Style"/>
          <w:b/>
          <w:noProof/>
          <w:sz w:val="24"/>
          <w:szCs w:val="24"/>
        </w:rPr>
      </w:pPr>
      <w:r w:rsidRPr="00215136">
        <w:rPr>
          <w:rFonts w:ascii="Bookman Old Style" w:hAnsi="Bookman Old Style"/>
          <w:noProof/>
          <w:sz w:val="24"/>
          <w:szCs w:val="24"/>
          <w:lang w:eastAsia="id-ID"/>
        </w:rPr>
        <w:lastRenderedPageBreak/>
        <w:drawing>
          <wp:inline distT="0" distB="0" distL="0" distR="0" wp14:anchorId="3DA4589C" wp14:editId="64E83475">
            <wp:extent cx="5233670" cy="1128395"/>
            <wp:effectExtent l="19050" t="0" r="508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233670" cy="1128395"/>
                    </a:xfrm>
                    <a:prstGeom prst="rect">
                      <a:avLst/>
                    </a:prstGeom>
                    <a:noFill/>
                    <a:ln w="9525">
                      <a:noFill/>
                      <a:miter lim="800000"/>
                      <a:headEnd/>
                      <a:tailEnd/>
                    </a:ln>
                  </pic:spPr>
                </pic:pic>
              </a:graphicData>
            </a:graphic>
          </wp:inline>
        </w:drawing>
      </w:r>
      <w:r w:rsidRPr="00215136">
        <w:rPr>
          <w:rFonts w:ascii="Bookman Old Style" w:hAnsi="Bookman Old Style"/>
          <w:b/>
          <w:noProof/>
          <w:sz w:val="24"/>
          <w:szCs w:val="24"/>
          <w:lang w:eastAsia="id-ID"/>
        </w:rPr>
        <w:drawing>
          <wp:inline distT="0" distB="0" distL="0" distR="0" wp14:anchorId="3B3159E6" wp14:editId="6F52ADE2">
            <wp:extent cx="5252720" cy="1128395"/>
            <wp:effectExtent l="19050" t="0" r="508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252720" cy="1128395"/>
                    </a:xfrm>
                    <a:prstGeom prst="rect">
                      <a:avLst/>
                    </a:prstGeom>
                    <a:noFill/>
                    <a:ln w="9525">
                      <a:noFill/>
                      <a:miter lim="800000"/>
                      <a:headEnd/>
                      <a:tailEnd/>
                    </a:ln>
                  </pic:spPr>
                </pic:pic>
              </a:graphicData>
            </a:graphic>
          </wp:inline>
        </w:drawing>
      </w:r>
    </w:p>
    <w:p w:rsidR="009914AC" w:rsidRPr="00215136" w:rsidRDefault="009914AC" w:rsidP="005A2A7C">
      <w:pPr>
        <w:spacing w:line="480" w:lineRule="auto"/>
        <w:jc w:val="both"/>
        <w:rPr>
          <w:rFonts w:ascii="Bookman Old Style" w:hAnsi="Bookman Old Style"/>
          <w:b/>
          <w:noProof/>
          <w:sz w:val="24"/>
          <w:szCs w:val="24"/>
        </w:rPr>
      </w:pPr>
    </w:p>
    <w:p w:rsidR="001B105C" w:rsidRPr="00215136" w:rsidRDefault="001B105C" w:rsidP="005A2A7C">
      <w:pPr>
        <w:spacing w:line="480" w:lineRule="auto"/>
        <w:jc w:val="both"/>
        <w:rPr>
          <w:rFonts w:ascii="Bookman Old Style" w:hAnsi="Bookman Old Style"/>
          <w:b/>
          <w:noProof/>
          <w:sz w:val="24"/>
          <w:szCs w:val="24"/>
        </w:rPr>
      </w:pPr>
    </w:p>
    <w:p w:rsidR="001B105C" w:rsidRPr="00215136" w:rsidRDefault="001B105C" w:rsidP="005A2A7C">
      <w:pPr>
        <w:spacing w:line="480" w:lineRule="auto"/>
        <w:jc w:val="both"/>
        <w:rPr>
          <w:rFonts w:ascii="Bookman Old Style" w:hAnsi="Bookman Old Style"/>
          <w:b/>
          <w:noProof/>
          <w:sz w:val="24"/>
          <w:szCs w:val="24"/>
        </w:rPr>
      </w:pPr>
    </w:p>
    <w:p w:rsidR="001B105C" w:rsidRPr="00215136" w:rsidRDefault="001B105C" w:rsidP="005A2A7C">
      <w:pPr>
        <w:spacing w:line="480" w:lineRule="auto"/>
        <w:jc w:val="both"/>
        <w:rPr>
          <w:rFonts w:ascii="Bookman Old Style" w:hAnsi="Bookman Old Style"/>
          <w:b/>
          <w:noProof/>
          <w:sz w:val="24"/>
          <w:szCs w:val="24"/>
        </w:rPr>
      </w:pPr>
    </w:p>
    <w:p w:rsidR="001B105C" w:rsidRDefault="001B105C" w:rsidP="005A2A7C">
      <w:pPr>
        <w:spacing w:line="480" w:lineRule="auto"/>
        <w:jc w:val="both"/>
        <w:rPr>
          <w:rFonts w:ascii="Bookman Old Style" w:hAnsi="Bookman Old Style"/>
          <w:b/>
          <w:noProof/>
          <w:sz w:val="24"/>
          <w:szCs w:val="24"/>
        </w:rPr>
      </w:pPr>
    </w:p>
    <w:p w:rsidR="00DC02E8" w:rsidRDefault="00DC02E8" w:rsidP="005A2A7C">
      <w:pPr>
        <w:spacing w:line="480" w:lineRule="auto"/>
        <w:jc w:val="both"/>
        <w:rPr>
          <w:rFonts w:ascii="Bookman Old Style" w:hAnsi="Bookman Old Style"/>
          <w:b/>
          <w:noProof/>
          <w:sz w:val="24"/>
          <w:szCs w:val="24"/>
        </w:rPr>
      </w:pPr>
    </w:p>
    <w:p w:rsidR="00DC02E8" w:rsidRDefault="00DC02E8" w:rsidP="005A2A7C">
      <w:pPr>
        <w:spacing w:line="480" w:lineRule="auto"/>
        <w:jc w:val="both"/>
        <w:rPr>
          <w:rFonts w:ascii="Bookman Old Style" w:hAnsi="Bookman Old Style"/>
          <w:b/>
          <w:noProof/>
          <w:sz w:val="24"/>
          <w:szCs w:val="24"/>
        </w:rPr>
      </w:pPr>
    </w:p>
    <w:p w:rsidR="00DC02E8" w:rsidRDefault="00DC02E8" w:rsidP="005A2A7C">
      <w:pPr>
        <w:spacing w:line="480" w:lineRule="auto"/>
        <w:jc w:val="both"/>
        <w:rPr>
          <w:rFonts w:ascii="Bookman Old Style" w:hAnsi="Bookman Old Style"/>
          <w:b/>
          <w:noProof/>
          <w:sz w:val="24"/>
          <w:szCs w:val="24"/>
        </w:rPr>
      </w:pPr>
    </w:p>
    <w:p w:rsidR="00DC02E8" w:rsidRDefault="00DC02E8" w:rsidP="005A2A7C">
      <w:pPr>
        <w:spacing w:line="480" w:lineRule="auto"/>
        <w:jc w:val="both"/>
        <w:rPr>
          <w:rFonts w:ascii="Bookman Old Style" w:hAnsi="Bookman Old Style"/>
          <w:b/>
          <w:noProof/>
          <w:sz w:val="24"/>
          <w:szCs w:val="24"/>
        </w:rPr>
      </w:pPr>
    </w:p>
    <w:p w:rsidR="00DC02E8" w:rsidRDefault="00DC02E8" w:rsidP="005A2A7C">
      <w:pPr>
        <w:spacing w:line="480" w:lineRule="auto"/>
        <w:jc w:val="both"/>
        <w:rPr>
          <w:rFonts w:ascii="Bookman Old Style" w:hAnsi="Bookman Old Style"/>
          <w:b/>
          <w:noProof/>
          <w:sz w:val="24"/>
          <w:szCs w:val="24"/>
        </w:rPr>
      </w:pPr>
    </w:p>
    <w:p w:rsidR="00DC02E8" w:rsidRDefault="00DC02E8" w:rsidP="005A2A7C">
      <w:pPr>
        <w:spacing w:line="480" w:lineRule="auto"/>
        <w:jc w:val="both"/>
        <w:rPr>
          <w:rFonts w:ascii="Bookman Old Style" w:hAnsi="Bookman Old Style"/>
          <w:b/>
          <w:noProof/>
          <w:sz w:val="24"/>
          <w:szCs w:val="24"/>
        </w:rPr>
      </w:pPr>
    </w:p>
    <w:p w:rsidR="00DC02E8" w:rsidRDefault="00DC02E8" w:rsidP="005A2A7C">
      <w:pPr>
        <w:spacing w:line="480" w:lineRule="auto"/>
        <w:jc w:val="both"/>
        <w:rPr>
          <w:rFonts w:ascii="Bookman Old Style" w:hAnsi="Bookman Old Style"/>
          <w:b/>
          <w:noProof/>
          <w:sz w:val="24"/>
          <w:szCs w:val="24"/>
        </w:rPr>
      </w:pPr>
    </w:p>
    <w:p w:rsidR="00DC02E8" w:rsidRPr="00215136" w:rsidRDefault="00DC02E8" w:rsidP="005A2A7C">
      <w:pPr>
        <w:spacing w:line="480" w:lineRule="auto"/>
        <w:jc w:val="both"/>
        <w:rPr>
          <w:rFonts w:ascii="Bookman Old Style" w:hAnsi="Bookman Old Style"/>
          <w:b/>
          <w:noProof/>
          <w:sz w:val="24"/>
          <w:szCs w:val="24"/>
        </w:rPr>
      </w:pPr>
    </w:p>
    <w:p w:rsidR="009914AC" w:rsidRPr="00215136" w:rsidRDefault="009914AC" w:rsidP="009914AC">
      <w:pPr>
        <w:pStyle w:val="ListParagraph"/>
        <w:numPr>
          <w:ilvl w:val="0"/>
          <w:numId w:val="1"/>
        </w:numPr>
        <w:spacing w:line="480" w:lineRule="auto"/>
        <w:jc w:val="both"/>
        <w:rPr>
          <w:rFonts w:ascii="Bookman Old Style" w:hAnsi="Bookman Old Style"/>
          <w:b/>
          <w:sz w:val="24"/>
          <w:szCs w:val="24"/>
        </w:rPr>
      </w:pPr>
      <w:r w:rsidRPr="00215136">
        <w:rPr>
          <w:rFonts w:ascii="Bookman Old Style" w:hAnsi="Bookman Old Style"/>
          <w:b/>
          <w:sz w:val="24"/>
          <w:szCs w:val="24"/>
        </w:rPr>
        <w:lastRenderedPageBreak/>
        <w:t>Unsur Terpenting Dalam Membuat Aransemen</w:t>
      </w:r>
    </w:p>
    <w:p w:rsidR="002F6BF7" w:rsidRPr="00EF26F7" w:rsidRDefault="00EF26F7" w:rsidP="00EF26F7">
      <w:pPr>
        <w:spacing w:line="480" w:lineRule="auto"/>
        <w:jc w:val="both"/>
        <w:rPr>
          <w:rFonts w:ascii="Bookman Old Style" w:hAnsi="Bookman Old Style"/>
          <w:sz w:val="24"/>
          <w:szCs w:val="24"/>
        </w:rPr>
      </w:pPr>
      <w:r>
        <w:rPr>
          <w:rFonts w:ascii="Bookman Old Style" w:hAnsi="Bookman Old Style"/>
          <w:sz w:val="24"/>
          <w:szCs w:val="24"/>
        </w:rPr>
        <w:t xml:space="preserve">      </w:t>
      </w:r>
      <w:r w:rsidR="002F6BF7" w:rsidRPr="00EF26F7">
        <w:rPr>
          <w:rFonts w:ascii="Bookman Old Style" w:hAnsi="Bookman Old Style"/>
          <w:sz w:val="24"/>
          <w:szCs w:val="24"/>
        </w:rPr>
        <w:t>Dalam sebuah aransemen introduksi atau biasanya disingkat sebagai intro</w:t>
      </w:r>
      <w:r w:rsidR="00A16D8C">
        <w:rPr>
          <w:rFonts w:ascii="Bookman Old Style" w:hAnsi="Bookman Old Style"/>
          <w:sz w:val="24"/>
          <w:szCs w:val="24"/>
        </w:rPr>
        <w:t>,</w:t>
      </w:r>
      <w:r w:rsidR="002F6BF7" w:rsidRPr="00EF26F7">
        <w:rPr>
          <w:rFonts w:ascii="Bookman Old Style" w:hAnsi="Bookman Old Style"/>
          <w:sz w:val="24"/>
          <w:szCs w:val="24"/>
        </w:rPr>
        <w:t xml:space="preserve"> merupakan </w:t>
      </w:r>
      <w:r w:rsidR="002D215B" w:rsidRPr="00EF26F7">
        <w:rPr>
          <w:rFonts w:ascii="Bookman Old Style" w:hAnsi="Bookman Old Style"/>
          <w:sz w:val="24"/>
          <w:szCs w:val="24"/>
        </w:rPr>
        <w:t xml:space="preserve">hal yang sangat penting. Selain sebagai pembuka, introduksi juga sebagai pengantar dari lagu secara keseluruhan. Kualitas introduksi dapat menciptakan citra musikal dan bagaimana introduksi mencitrakan perasaan tertentu dalam diri pendengarnya, dapat menentukan kualitas aransemen(Kawakami, 1975). Dari pengertian tersebut dapat diartikan bahwa introduksi merupakan hal pertama yang harus diperhatikan oleh seorang </w:t>
      </w:r>
      <w:r w:rsidR="002D215B" w:rsidRPr="00EF26F7">
        <w:rPr>
          <w:rFonts w:ascii="Bookman Old Style" w:hAnsi="Bookman Old Style"/>
          <w:i/>
          <w:sz w:val="24"/>
          <w:szCs w:val="24"/>
        </w:rPr>
        <w:t>arranger</w:t>
      </w:r>
      <w:r w:rsidR="002D215B" w:rsidRPr="00EF26F7">
        <w:rPr>
          <w:rFonts w:ascii="Bookman Old Style" w:hAnsi="Bookman Old Style"/>
          <w:sz w:val="24"/>
          <w:szCs w:val="24"/>
        </w:rPr>
        <w:t xml:space="preserve"> karena </w:t>
      </w:r>
      <w:r w:rsidR="00F64FAF" w:rsidRPr="00EF26F7">
        <w:rPr>
          <w:rFonts w:ascii="Bookman Old Style" w:hAnsi="Bookman Old Style"/>
          <w:sz w:val="24"/>
          <w:szCs w:val="24"/>
        </w:rPr>
        <w:t xml:space="preserve">dengan </w:t>
      </w:r>
      <w:r w:rsidR="002D215B" w:rsidRPr="00EF26F7">
        <w:rPr>
          <w:rFonts w:ascii="Bookman Old Style" w:hAnsi="Bookman Old Style"/>
          <w:sz w:val="24"/>
          <w:szCs w:val="24"/>
        </w:rPr>
        <w:t>demikian dapat memberikan kesan awal yang menarik.</w:t>
      </w:r>
      <w:r w:rsidR="00A16D8C">
        <w:rPr>
          <w:rFonts w:ascii="Bookman Old Style" w:hAnsi="Bookman Old Style"/>
          <w:sz w:val="24"/>
          <w:szCs w:val="24"/>
        </w:rPr>
        <w:t xml:space="preserve"> Hal terpenting dalam sebuah penggarapan aransemen meliputi beberapa unsur sebagai berikut:</w:t>
      </w:r>
    </w:p>
    <w:p w:rsidR="009914AC" w:rsidRPr="00215136" w:rsidRDefault="009914AC" w:rsidP="009914AC">
      <w:pPr>
        <w:pStyle w:val="ListParagraph"/>
        <w:spacing w:line="480" w:lineRule="auto"/>
        <w:ind w:left="360"/>
        <w:jc w:val="both"/>
        <w:rPr>
          <w:rFonts w:ascii="Bookman Old Style" w:hAnsi="Bookman Old Style"/>
          <w:b/>
          <w:sz w:val="24"/>
          <w:szCs w:val="24"/>
        </w:rPr>
      </w:pPr>
    </w:p>
    <w:p w:rsidR="009914AC" w:rsidRPr="00A16D8C" w:rsidRDefault="00A16D8C" w:rsidP="00A16D8C">
      <w:pPr>
        <w:pStyle w:val="ListParagraph"/>
        <w:numPr>
          <w:ilvl w:val="0"/>
          <w:numId w:val="11"/>
        </w:numPr>
        <w:spacing w:line="480" w:lineRule="auto"/>
        <w:jc w:val="both"/>
        <w:rPr>
          <w:rFonts w:ascii="Bookman Old Style" w:hAnsi="Bookman Old Style"/>
          <w:sz w:val="24"/>
          <w:szCs w:val="24"/>
        </w:rPr>
      </w:pPr>
      <w:r w:rsidRPr="00A16D8C">
        <w:rPr>
          <w:rFonts w:ascii="Bookman Old Style" w:hAnsi="Bookman Old Style"/>
          <w:sz w:val="24"/>
          <w:szCs w:val="24"/>
        </w:rPr>
        <w:t>Melodi</w:t>
      </w:r>
    </w:p>
    <w:p w:rsidR="002D215B" w:rsidRPr="00215136" w:rsidRDefault="009914AC" w:rsidP="00D644E7">
      <w:pPr>
        <w:spacing w:line="480" w:lineRule="auto"/>
        <w:ind w:firstLine="360"/>
        <w:jc w:val="both"/>
        <w:rPr>
          <w:rFonts w:ascii="Bookman Old Style" w:hAnsi="Bookman Old Style"/>
          <w:sz w:val="24"/>
          <w:szCs w:val="24"/>
        </w:rPr>
      </w:pPr>
      <w:r w:rsidRPr="00215136">
        <w:rPr>
          <w:rFonts w:ascii="Bookman Old Style" w:hAnsi="Bookman Old Style"/>
          <w:sz w:val="24"/>
          <w:szCs w:val="24"/>
        </w:rPr>
        <w:t>Melodi adalah suatu rangkaian nada-nada yang terkait biasanya bervariasi dalam tinggi-rendah dan panjang pendeknya nada-nada, nada-nada dari sebuah melodi membentuk suatu ide musikal. Untuk memahami ide dari sebuah kalimat, anda dituntut untuk mengingat kata-kata dalam  saling keterkaitan mereka, untuk menangkap sebuah melodi, anda harus menangkap nada-nada dalam saling keterkaitan mereka</w:t>
      </w:r>
      <w:r w:rsidR="009311D0" w:rsidRPr="00215136">
        <w:rPr>
          <w:rFonts w:ascii="Bookman Old Style" w:hAnsi="Bookman Old Style"/>
          <w:sz w:val="24"/>
          <w:szCs w:val="24"/>
        </w:rPr>
        <w:t xml:space="preserve"> (</w:t>
      </w:r>
      <w:r w:rsidRPr="00215136">
        <w:rPr>
          <w:rFonts w:ascii="Bookman Old Style" w:hAnsi="Bookman Old Style"/>
          <w:sz w:val="24"/>
          <w:szCs w:val="24"/>
        </w:rPr>
        <w:t>Miller, 1971).</w:t>
      </w:r>
      <w:r w:rsidR="003C2894" w:rsidRPr="00215136">
        <w:rPr>
          <w:rFonts w:ascii="Bookman Old Style" w:hAnsi="Bookman Old Style"/>
          <w:sz w:val="24"/>
          <w:szCs w:val="24"/>
        </w:rPr>
        <w:t xml:space="preserve"> Melodi sering terdiri dari satu atau lebih frasa musik atau motif, dan biasanya diulang-ulang dalam lagu dalam berbagai bentuk. Melodi juga dapat digambarkan oleh gerak melodis nada atau interval terutama yg diperbantukan atau terpisah-pisah atau dengan pembatasan lebih lanjut. </w:t>
      </w:r>
    </w:p>
    <w:p w:rsidR="009914AC" w:rsidRPr="00A16D8C" w:rsidRDefault="00A16D8C" w:rsidP="00A16D8C">
      <w:pPr>
        <w:pStyle w:val="ListParagraph"/>
        <w:numPr>
          <w:ilvl w:val="0"/>
          <w:numId w:val="11"/>
        </w:numPr>
        <w:spacing w:line="480" w:lineRule="auto"/>
        <w:jc w:val="both"/>
        <w:rPr>
          <w:rFonts w:ascii="Bookman Old Style" w:hAnsi="Bookman Old Style"/>
          <w:sz w:val="24"/>
          <w:szCs w:val="24"/>
        </w:rPr>
      </w:pPr>
      <w:r>
        <w:rPr>
          <w:rFonts w:ascii="Bookman Old Style" w:hAnsi="Bookman Old Style"/>
          <w:sz w:val="24"/>
          <w:szCs w:val="24"/>
        </w:rPr>
        <w:lastRenderedPageBreak/>
        <w:t>Ritme</w:t>
      </w:r>
    </w:p>
    <w:p w:rsidR="00EF26F7" w:rsidRDefault="009914AC"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Ritme merupakan salah satu dari elemen-elemen waktu, meskipun ritme dapat muncul tanpa melodi (seperti pada pukulan gendang, ketukan sebuah pensil di atas meja, atau tepukan tanga</w:t>
      </w:r>
      <w:r w:rsidR="000A410F" w:rsidRPr="00215136">
        <w:rPr>
          <w:rFonts w:ascii="Bookman Old Style" w:hAnsi="Bookman Old Style"/>
          <w:sz w:val="24"/>
          <w:szCs w:val="24"/>
        </w:rPr>
        <w:t>n</w:t>
      </w:r>
      <w:r w:rsidRPr="00215136">
        <w:rPr>
          <w:rFonts w:ascii="Bookman Old Style" w:hAnsi="Bookman Old Style"/>
          <w:sz w:val="24"/>
          <w:szCs w:val="24"/>
        </w:rPr>
        <w:t>), tetapi melodi tidak dapat muncul tanpa ritme</w:t>
      </w:r>
      <w:r w:rsidR="00B50D27" w:rsidRPr="00215136">
        <w:rPr>
          <w:rFonts w:ascii="Bookman Old Style" w:hAnsi="Bookman Old Style"/>
          <w:sz w:val="24"/>
          <w:szCs w:val="24"/>
        </w:rPr>
        <w:t xml:space="preserve">. Ritme terbentuk dari suara dan diam. Suara dan diam tersebut digabungkan menjadi pola suara yang berulang hingga membentuk sebuah ritme. Ritme memiliki tempo yang teratur, namun dapat memiliki bermacam-macam jenis. Beberapa ketukan dapat lebih kuat, lebih lama, lebih pendek, atau lebih pelan dari lainnya. Dalam sebuah musik, seorang </w:t>
      </w:r>
      <w:r w:rsidR="00B50D27" w:rsidRPr="00215136">
        <w:rPr>
          <w:rFonts w:ascii="Bookman Old Style" w:hAnsi="Bookman Old Style"/>
          <w:i/>
          <w:sz w:val="24"/>
          <w:szCs w:val="24"/>
        </w:rPr>
        <w:t>arranger</w:t>
      </w:r>
      <w:r w:rsidR="00B50D27" w:rsidRPr="00215136">
        <w:rPr>
          <w:rFonts w:ascii="Bookman Old Style" w:hAnsi="Bookman Old Style"/>
          <w:sz w:val="24"/>
          <w:szCs w:val="24"/>
        </w:rPr>
        <w:t xml:space="preserve"> atau komposer bisa saja menggunakan banyak ritme yang berbeda-beda</w:t>
      </w:r>
      <w:r w:rsidR="009311D0" w:rsidRPr="00215136">
        <w:rPr>
          <w:rFonts w:ascii="Bookman Old Style" w:hAnsi="Bookman Old Style"/>
          <w:sz w:val="24"/>
          <w:szCs w:val="24"/>
        </w:rPr>
        <w:t>(</w:t>
      </w:r>
      <w:r w:rsidRPr="00215136">
        <w:rPr>
          <w:rFonts w:ascii="Bookman Old Style" w:hAnsi="Bookman Old Style"/>
          <w:sz w:val="24"/>
          <w:szCs w:val="24"/>
        </w:rPr>
        <w:t>Miller, 1971).</w:t>
      </w:r>
      <w:r w:rsidR="00B50D27" w:rsidRPr="00215136">
        <w:rPr>
          <w:rFonts w:ascii="Bookman Old Style" w:hAnsi="Bookman Old Style"/>
          <w:sz w:val="24"/>
          <w:szCs w:val="24"/>
        </w:rPr>
        <w:t xml:space="preserve"> </w:t>
      </w:r>
    </w:p>
    <w:p w:rsidR="009914AC" w:rsidRDefault="00B50D27"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Dalam membuat aransemen sebaiknya juga memperhitungkan ritme atau pola ritme yang sesuai</w:t>
      </w:r>
      <w:r w:rsidR="003C2894" w:rsidRPr="00215136">
        <w:rPr>
          <w:rFonts w:ascii="Bookman Old Style" w:hAnsi="Bookman Old Style"/>
          <w:sz w:val="24"/>
          <w:szCs w:val="24"/>
        </w:rPr>
        <w:t xml:space="preserve"> karakter lagu. Misalnya lagu : Gundul-gundul Pacul atau Rek Ayo Rek, yang berkarakter riang kita bisa memakai pola ritme </w:t>
      </w:r>
      <w:r w:rsidR="003C2894" w:rsidRPr="00215136">
        <w:rPr>
          <w:rFonts w:ascii="Bookman Old Style" w:hAnsi="Bookman Old Style"/>
          <w:i/>
          <w:sz w:val="24"/>
          <w:szCs w:val="24"/>
        </w:rPr>
        <w:t>rancak</w:t>
      </w:r>
      <w:r w:rsidR="003C2894" w:rsidRPr="00215136">
        <w:rPr>
          <w:rFonts w:ascii="Bookman Old Style" w:hAnsi="Bookman Old Style"/>
          <w:sz w:val="24"/>
          <w:szCs w:val="24"/>
        </w:rPr>
        <w:t xml:space="preserve"> yang sesuai dengan karakter lagu tersebut seperti : Bosanova, Cha-cha dan lain sebagainya.</w:t>
      </w: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EF26F7" w:rsidRDefault="00EF26F7" w:rsidP="009914AC">
      <w:pPr>
        <w:spacing w:line="480" w:lineRule="auto"/>
        <w:ind w:firstLine="360"/>
        <w:jc w:val="both"/>
        <w:rPr>
          <w:rFonts w:ascii="Bookman Old Style" w:hAnsi="Bookman Old Style"/>
          <w:sz w:val="24"/>
          <w:szCs w:val="24"/>
        </w:rPr>
      </w:pPr>
    </w:p>
    <w:p w:rsidR="00EF26F7" w:rsidRPr="00215136" w:rsidRDefault="00EF26F7" w:rsidP="009914AC">
      <w:pPr>
        <w:spacing w:line="480" w:lineRule="auto"/>
        <w:ind w:firstLine="360"/>
        <w:jc w:val="both"/>
        <w:rPr>
          <w:rFonts w:ascii="Bookman Old Style" w:hAnsi="Bookman Old Style"/>
          <w:sz w:val="24"/>
          <w:szCs w:val="24"/>
        </w:rPr>
      </w:pPr>
    </w:p>
    <w:p w:rsidR="00D644E7" w:rsidRPr="00215136" w:rsidRDefault="00D644E7" w:rsidP="009914AC">
      <w:pPr>
        <w:spacing w:line="480" w:lineRule="auto"/>
        <w:ind w:firstLine="360"/>
        <w:jc w:val="both"/>
        <w:rPr>
          <w:rFonts w:ascii="Bookman Old Style" w:hAnsi="Bookman Old Style"/>
          <w:sz w:val="24"/>
          <w:szCs w:val="24"/>
        </w:rPr>
      </w:pPr>
    </w:p>
    <w:p w:rsidR="005B3DD0" w:rsidRPr="00A16D8C" w:rsidRDefault="00A16D8C" w:rsidP="00A16D8C">
      <w:pPr>
        <w:pStyle w:val="ListParagraph"/>
        <w:numPr>
          <w:ilvl w:val="0"/>
          <w:numId w:val="11"/>
        </w:numPr>
        <w:spacing w:line="480" w:lineRule="auto"/>
        <w:jc w:val="both"/>
        <w:rPr>
          <w:rFonts w:ascii="Bookman Old Style" w:hAnsi="Bookman Old Style"/>
          <w:sz w:val="24"/>
          <w:szCs w:val="24"/>
        </w:rPr>
      </w:pPr>
      <w:r>
        <w:rPr>
          <w:rFonts w:ascii="Bookman Old Style" w:hAnsi="Bookman Old Style"/>
          <w:sz w:val="24"/>
          <w:szCs w:val="24"/>
        </w:rPr>
        <w:lastRenderedPageBreak/>
        <w:t>Variasi</w:t>
      </w:r>
    </w:p>
    <w:p w:rsidR="00B50D27" w:rsidRPr="00215136" w:rsidRDefault="005B3DD0"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Ada cara lain untuk memunculkan kemungkinan-kemungkinan sebagai alternatif pengembangan melodi. Cara yang dimaksud adalah penggunaan variasi. Variasi merupakan sebuah perubahan melodi dalam penulisan lagu. Menurut Genichi Kawakami ada beberapa macam variasi sebagai berikut :</w:t>
      </w:r>
    </w:p>
    <w:p w:rsidR="005B3DD0" w:rsidRPr="00215136" w:rsidRDefault="005B3DD0"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a). Variasi Ritmis</w:t>
      </w:r>
    </w:p>
    <w:p w:rsidR="00D644E7" w:rsidRPr="00215136" w:rsidRDefault="005B3DD0" w:rsidP="00A16D8C">
      <w:pPr>
        <w:spacing w:line="480" w:lineRule="auto"/>
        <w:ind w:firstLine="360"/>
        <w:jc w:val="both"/>
        <w:rPr>
          <w:rFonts w:ascii="Bookman Old Style" w:hAnsi="Bookman Old Style"/>
          <w:sz w:val="24"/>
          <w:szCs w:val="24"/>
        </w:rPr>
      </w:pPr>
      <w:r w:rsidRPr="00215136">
        <w:rPr>
          <w:rFonts w:ascii="Bookman Old Style" w:hAnsi="Bookman Old Style"/>
          <w:sz w:val="24"/>
          <w:szCs w:val="24"/>
        </w:rPr>
        <w:t>Variasi ritmis merupakan perubahan melodi dengan memindahkan posisi ritme tanpa mengubah melodi yang asli. Dengan cara mengubah nilai-nilai nada serta memindahkan aksentuasinya.</w:t>
      </w:r>
    </w:p>
    <w:p w:rsidR="005B3DD0" w:rsidRPr="00215136" w:rsidRDefault="005B3DD0"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b). Variasi Melodi Akordis</w:t>
      </w:r>
    </w:p>
    <w:p w:rsidR="005B3DD0" w:rsidRDefault="005B3DD0"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Variasi melodi akordis dapat dilakukan dengan memasukkan nada-nada</w:t>
      </w:r>
      <w:r w:rsidR="00F00900" w:rsidRPr="00215136">
        <w:rPr>
          <w:rFonts w:ascii="Bookman Old Style" w:hAnsi="Bookman Old Style"/>
          <w:sz w:val="24"/>
          <w:szCs w:val="24"/>
        </w:rPr>
        <w:t xml:space="preserve"> akor yang bukan nada melodi. Dalam hal ini dapat digunakan nada-nada tunggal atau pun </w:t>
      </w:r>
      <w:r w:rsidR="00F00900" w:rsidRPr="00215136">
        <w:rPr>
          <w:rFonts w:ascii="Bookman Old Style" w:hAnsi="Bookman Old Style"/>
          <w:i/>
          <w:sz w:val="24"/>
          <w:szCs w:val="24"/>
        </w:rPr>
        <w:t>arpeggio</w:t>
      </w:r>
      <w:r w:rsidR="00800A75" w:rsidRPr="00215136">
        <w:rPr>
          <w:rFonts w:ascii="Bookman Old Style" w:hAnsi="Bookman Old Style"/>
          <w:i/>
          <w:sz w:val="24"/>
          <w:szCs w:val="24"/>
        </w:rPr>
        <w:t xml:space="preserve">, </w:t>
      </w:r>
      <w:r w:rsidR="00800A75" w:rsidRPr="00215136">
        <w:rPr>
          <w:rFonts w:ascii="Bookman Old Style" w:hAnsi="Bookman Old Style"/>
          <w:sz w:val="24"/>
          <w:szCs w:val="24"/>
        </w:rPr>
        <w:t>bisa juga dengan menggunakan akor substitusi yakni akor lain yang digunakan untuk mengganti suatu akor tertentu (asli) dengan tujuan untuk memberi variasi dan memperkaya khazanah harmoni yang digunakan. Pengertian mengganti disini tidak hanya berfungsi untuk mengganti saja, tetapi bisa menambah atau mengubah.</w:t>
      </w:r>
    </w:p>
    <w:p w:rsidR="00DC02E8" w:rsidRDefault="00DC02E8" w:rsidP="009914AC">
      <w:pPr>
        <w:spacing w:line="480" w:lineRule="auto"/>
        <w:ind w:firstLine="360"/>
        <w:jc w:val="both"/>
        <w:rPr>
          <w:rFonts w:ascii="Bookman Old Style" w:hAnsi="Bookman Old Style"/>
          <w:sz w:val="24"/>
          <w:szCs w:val="24"/>
        </w:rPr>
      </w:pPr>
    </w:p>
    <w:p w:rsidR="00DC02E8" w:rsidRPr="00215136" w:rsidRDefault="00DC02E8" w:rsidP="009914AC">
      <w:pPr>
        <w:spacing w:line="480" w:lineRule="auto"/>
        <w:ind w:firstLine="360"/>
        <w:jc w:val="both"/>
        <w:rPr>
          <w:rFonts w:ascii="Bookman Old Style" w:hAnsi="Bookman Old Style"/>
          <w:sz w:val="24"/>
          <w:szCs w:val="24"/>
        </w:rPr>
      </w:pPr>
    </w:p>
    <w:p w:rsidR="00F00900" w:rsidRPr="00215136" w:rsidRDefault="00F00900" w:rsidP="009914AC">
      <w:pPr>
        <w:spacing w:line="480" w:lineRule="auto"/>
        <w:ind w:firstLine="360"/>
        <w:jc w:val="both"/>
        <w:rPr>
          <w:rFonts w:ascii="Bookman Old Style" w:hAnsi="Bookman Old Style"/>
          <w:sz w:val="24"/>
          <w:szCs w:val="24"/>
        </w:rPr>
      </w:pPr>
    </w:p>
    <w:p w:rsidR="00A16D8C" w:rsidRDefault="00A16D8C" w:rsidP="009914AC">
      <w:pPr>
        <w:spacing w:line="480" w:lineRule="auto"/>
        <w:ind w:firstLine="360"/>
        <w:jc w:val="both"/>
        <w:rPr>
          <w:rFonts w:ascii="Bookman Old Style" w:hAnsi="Bookman Old Style"/>
          <w:sz w:val="24"/>
          <w:szCs w:val="24"/>
        </w:rPr>
      </w:pPr>
    </w:p>
    <w:p w:rsidR="00F00900" w:rsidRPr="00215136" w:rsidRDefault="00F00900"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lastRenderedPageBreak/>
        <w:t>c). Variasi Melodi Non Akordis</w:t>
      </w:r>
    </w:p>
    <w:p w:rsidR="00F00900" w:rsidRPr="00215136" w:rsidRDefault="00F00900"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Dalam variasi melodi ini nada-nada pokok dapat diolah atau dikembangkan, misalnya dengan cara memperkecil nilai nada-nada pokok (diminuation) atau memperluas nilai nada-nada pokok (augmentation). Variasi dapat dilakukan juga dengan cara mengulang motif-motif melodi pada tingkat yang berbeda (sekuen).</w:t>
      </w:r>
    </w:p>
    <w:p w:rsidR="00F00900" w:rsidRPr="00215136" w:rsidRDefault="00F00900" w:rsidP="009914AC">
      <w:pPr>
        <w:spacing w:line="480" w:lineRule="auto"/>
        <w:ind w:firstLine="360"/>
        <w:jc w:val="both"/>
        <w:rPr>
          <w:rFonts w:ascii="Bookman Old Style" w:hAnsi="Bookman Old Style"/>
          <w:sz w:val="24"/>
          <w:szCs w:val="24"/>
        </w:rPr>
      </w:pPr>
    </w:p>
    <w:p w:rsidR="00F00900" w:rsidRPr="00215136" w:rsidRDefault="00F00900"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d) Variasi Gabungan</w:t>
      </w:r>
    </w:p>
    <w:p w:rsidR="00F00900" w:rsidRPr="00215136" w:rsidRDefault="00F00900"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untuk menciptakan suatu variasi yang lebih kaya, melodi dapat dirubah dengan menggunakan kombinasi dari variasi yang telah disebut diatas (variasi ritmis dan variasi melodi).</w:t>
      </w:r>
    </w:p>
    <w:p w:rsidR="00F00900" w:rsidRDefault="00F00900"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Pr="00215136" w:rsidRDefault="00DC02E8" w:rsidP="009914AC">
      <w:pPr>
        <w:spacing w:line="480" w:lineRule="auto"/>
        <w:ind w:firstLine="360"/>
        <w:jc w:val="both"/>
        <w:rPr>
          <w:rFonts w:ascii="Bookman Old Style" w:hAnsi="Bookman Old Style"/>
          <w:sz w:val="24"/>
          <w:szCs w:val="24"/>
        </w:rPr>
      </w:pPr>
    </w:p>
    <w:p w:rsidR="009914AC" w:rsidRPr="00A16D8C" w:rsidRDefault="00A16D8C" w:rsidP="00A16D8C">
      <w:pPr>
        <w:pStyle w:val="ListParagraph"/>
        <w:numPr>
          <w:ilvl w:val="0"/>
          <w:numId w:val="11"/>
        </w:numPr>
        <w:spacing w:line="480" w:lineRule="auto"/>
        <w:jc w:val="both"/>
        <w:rPr>
          <w:rFonts w:ascii="Bookman Old Style" w:hAnsi="Bookman Old Style"/>
          <w:sz w:val="24"/>
          <w:szCs w:val="24"/>
        </w:rPr>
      </w:pPr>
      <w:r>
        <w:rPr>
          <w:rFonts w:ascii="Bookman Old Style" w:hAnsi="Bookman Old Style"/>
          <w:sz w:val="24"/>
          <w:szCs w:val="24"/>
        </w:rPr>
        <w:lastRenderedPageBreak/>
        <w:t>Harmoni</w:t>
      </w:r>
    </w:p>
    <w:p w:rsidR="002F6BF7" w:rsidRPr="00215136" w:rsidRDefault="009914AC" w:rsidP="002F6BF7">
      <w:pPr>
        <w:spacing w:line="480" w:lineRule="auto"/>
        <w:ind w:firstLine="360"/>
        <w:jc w:val="both"/>
        <w:rPr>
          <w:rFonts w:ascii="Bookman Old Style" w:hAnsi="Bookman Old Style"/>
          <w:sz w:val="24"/>
          <w:szCs w:val="24"/>
        </w:rPr>
      </w:pPr>
      <w:r w:rsidRPr="00215136">
        <w:rPr>
          <w:rFonts w:ascii="Bookman Old Style" w:hAnsi="Bookman Old Style"/>
          <w:sz w:val="24"/>
          <w:szCs w:val="24"/>
        </w:rPr>
        <w:t>Elemen musikal yang didasarkan atas penggabungan secara s</w:t>
      </w:r>
      <w:r w:rsidR="002F6BF7" w:rsidRPr="00215136">
        <w:rPr>
          <w:rFonts w:ascii="Bookman Old Style" w:hAnsi="Bookman Old Style"/>
          <w:sz w:val="24"/>
          <w:szCs w:val="24"/>
        </w:rPr>
        <w:t>imultan dari nada-nada, sebagai</w:t>
      </w:r>
      <w:r w:rsidRPr="00215136">
        <w:rPr>
          <w:rFonts w:ascii="Bookman Old Style" w:hAnsi="Bookman Old Style"/>
          <w:sz w:val="24"/>
          <w:szCs w:val="24"/>
        </w:rPr>
        <w:t>mana dibedakan dari rangkaian nada-nada dari melodi.</w:t>
      </w:r>
      <w:r w:rsidR="002F6BF7" w:rsidRPr="00215136">
        <w:rPr>
          <w:rFonts w:ascii="Bookman Old Style" w:hAnsi="Bookman Old Style"/>
          <w:sz w:val="24"/>
          <w:szCs w:val="24"/>
        </w:rPr>
        <w:t xml:space="preserve"> </w:t>
      </w:r>
      <w:r w:rsidR="002F6BF7" w:rsidRPr="00215136">
        <w:rPr>
          <w:rFonts w:ascii="Bookman Old Style" w:hAnsi="Bookman Old Style"/>
          <w:bCs/>
          <w:sz w:val="24"/>
          <w:szCs w:val="24"/>
        </w:rPr>
        <w:t>Harmoni</w:t>
      </w:r>
      <w:r w:rsidR="002F6BF7" w:rsidRPr="00215136">
        <w:rPr>
          <w:rFonts w:ascii="Bookman Old Style" w:hAnsi="Bookman Old Style"/>
          <w:sz w:val="24"/>
          <w:szCs w:val="24"/>
        </w:rPr>
        <w:t xml:space="preserve"> dalam musik Barat adalah salah satu teori musik yang mengajarkan bagaimana menyusun suatu rangkaian akord-akord agar musik tersebut dapat enak didengar dan selaras. Di sini dipelajari tentang penggunaan berbagai nada secara bersama-sama dan akord-akord musik, yang terjadi dengan sesungguhnya ataupun yang tersirat. Studi ini sering merujuk kepada studi tentang progresi harmoni, gerakan dari satu nada secara berbarengan ke nada yang lain, dan prinsip-prinsip struktural yang mengatur progresi tersebut. Dalam musik barat, </w:t>
      </w:r>
      <w:r w:rsidR="002F6BF7" w:rsidRPr="00215136">
        <w:rPr>
          <w:rFonts w:ascii="Bookman Old Style" w:hAnsi="Bookman Old Style"/>
          <w:bCs/>
          <w:sz w:val="24"/>
          <w:szCs w:val="24"/>
        </w:rPr>
        <w:t>harmoni</w:t>
      </w:r>
      <w:r w:rsidR="002F6BF7" w:rsidRPr="00215136">
        <w:rPr>
          <w:rFonts w:ascii="Bookman Old Style" w:hAnsi="Bookman Old Style"/>
          <w:sz w:val="24"/>
          <w:szCs w:val="24"/>
        </w:rPr>
        <w:t xml:space="preserve"> sering mengacu kepada aspek-aspek "vertikal" musik, yang dibedakan dari gagasan tentang garis melodi atau aspek "horisontal"-nya</w:t>
      </w:r>
    </w:p>
    <w:p w:rsidR="002F6BF7" w:rsidRPr="00215136" w:rsidRDefault="002F6BF7" w:rsidP="009914AC">
      <w:pPr>
        <w:spacing w:line="480" w:lineRule="auto"/>
        <w:ind w:firstLine="360"/>
        <w:jc w:val="both"/>
        <w:rPr>
          <w:rFonts w:ascii="Bookman Old Style" w:hAnsi="Bookman Old Style"/>
          <w:sz w:val="24"/>
          <w:szCs w:val="24"/>
        </w:rPr>
      </w:pPr>
    </w:p>
    <w:p w:rsidR="002F6BF7" w:rsidRDefault="002F6BF7"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Pr="00215136" w:rsidRDefault="00DC02E8" w:rsidP="009914AC">
      <w:pPr>
        <w:spacing w:line="480" w:lineRule="auto"/>
        <w:ind w:firstLine="360"/>
        <w:jc w:val="both"/>
        <w:rPr>
          <w:rFonts w:ascii="Bookman Old Style" w:hAnsi="Bookman Old Style"/>
          <w:sz w:val="24"/>
          <w:szCs w:val="24"/>
        </w:rPr>
      </w:pPr>
    </w:p>
    <w:p w:rsidR="00B50D27" w:rsidRPr="00215136" w:rsidRDefault="00B50D27" w:rsidP="009914AC">
      <w:pPr>
        <w:spacing w:line="480" w:lineRule="auto"/>
        <w:ind w:firstLine="360"/>
        <w:jc w:val="both"/>
        <w:rPr>
          <w:rFonts w:ascii="Bookman Old Style" w:hAnsi="Bookman Old Style"/>
          <w:sz w:val="24"/>
          <w:szCs w:val="24"/>
        </w:rPr>
      </w:pPr>
    </w:p>
    <w:p w:rsidR="002F3BD0" w:rsidRPr="00A16D8C" w:rsidRDefault="00A16D8C" w:rsidP="00A16D8C">
      <w:pPr>
        <w:pStyle w:val="ListParagraph"/>
        <w:numPr>
          <w:ilvl w:val="0"/>
          <w:numId w:val="11"/>
        </w:numPr>
        <w:spacing w:line="480" w:lineRule="auto"/>
        <w:jc w:val="both"/>
        <w:rPr>
          <w:rFonts w:ascii="Bookman Old Style" w:hAnsi="Bookman Old Style"/>
          <w:sz w:val="24"/>
          <w:szCs w:val="24"/>
        </w:rPr>
      </w:pPr>
      <w:r>
        <w:rPr>
          <w:rFonts w:ascii="Bookman Old Style" w:hAnsi="Bookman Old Style"/>
          <w:sz w:val="24"/>
          <w:szCs w:val="24"/>
        </w:rPr>
        <w:lastRenderedPageBreak/>
        <w:t>Tempo dan dinamik</w:t>
      </w:r>
    </w:p>
    <w:p w:rsidR="009914AC" w:rsidRPr="00215136" w:rsidRDefault="00A964DD"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Tempo adalah</w:t>
      </w:r>
      <w:r w:rsidR="009914AC" w:rsidRPr="00215136">
        <w:rPr>
          <w:rFonts w:ascii="Bookman Old Style" w:hAnsi="Bookman Old Style"/>
          <w:sz w:val="24"/>
          <w:szCs w:val="24"/>
        </w:rPr>
        <w:t xml:space="preserve"> istilah bahasa itali yang secara harafiah berarti</w:t>
      </w:r>
      <w:r w:rsidR="009914AC" w:rsidRPr="00215136">
        <w:rPr>
          <w:rFonts w:ascii="Bookman Old Style" w:hAnsi="Bookman Old Style"/>
          <w:i/>
          <w:sz w:val="24"/>
          <w:szCs w:val="24"/>
        </w:rPr>
        <w:t xml:space="preserve"> speed</w:t>
      </w:r>
      <w:r w:rsidR="009914AC" w:rsidRPr="00215136">
        <w:rPr>
          <w:rFonts w:ascii="Bookman Old Style" w:hAnsi="Bookman Old Style"/>
          <w:sz w:val="24"/>
          <w:szCs w:val="24"/>
        </w:rPr>
        <w:t xml:space="preserve">, di dalam musik berarti menunjukkan kepada kecepatan. Musik dapat bergerak pada kecepatan yang sangat cepat, sedang, atau lambat. Isilah-istilah umum tempo seperti </w:t>
      </w:r>
      <w:r w:rsidR="009914AC" w:rsidRPr="00215136">
        <w:rPr>
          <w:rFonts w:ascii="Bookman Old Style" w:hAnsi="Bookman Old Style"/>
          <w:i/>
          <w:sz w:val="24"/>
          <w:szCs w:val="24"/>
        </w:rPr>
        <w:t xml:space="preserve">presto </w:t>
      </w:r>
      <w:r w:rsidR="009914AC" w:rsidRPr="00215136">
        <w:rPr>
          <w:rFonts w:ascii="Bookman Old Style" w:hAnsi="Bookman Old Style"/>
          <w:sz w:val="24"/>
          <w:szCs w:val="24"/>
        </w:rPr>
        <w:t>(sangat cepat)</w:t>
      </w:r>
      <w:r w:rsidR="009914AC" w:rsidRPr="00215136">
        <w:rPr>
          <w:rFonts w:ascii="Bookman Old Style" w:hAnsi="Bookman Old Style"/>
          <w:i/>
          <w:sz w:val="24"/>
          <w:szCs w:val="24"/>
        </w:rPr>
        <w:t xml:space="preserve">, allegro </w:t>
      </w:r>
      <w:r w:rsidR="009914AC" w:rsidRPr="00215136">
        <w:rPr>
          <w:rFonts w:ascii="Bookman Old Style" w:hAnsi="Bookman Old Style"/>
          <w:sz w:val="24"/>
          <w:szCs w:val="24"/>
        </w:rPr>
        <w:t>(cepat)</w:t>
      </w:r>
      <w:r w:rsidR="009914AC" w:rsidRPr="00215136">
        <w:rPr>
          <w:rFonts w:ascii="Bookman Old Style" w:hAnsi="Bookman Old Style"/>
          <w:i/>
          <w:sz w:val="24"/>
          <w:szCs w:val="24"/>
        </w:rPr>
        <w:t xml:space="preserve">, vivace </w:t>
      </w:r>
      <w:r w:rsidR="009914AC" w:rsidRPr="00215136">
        <w:rPr>
          <w:rFonts w:ascii="Bookman Old Style" w:hAnsi="Bookman Old Style"/>
          <w:sz w:val="24"/>
          <w:szCs w:val="24"/>
        </w:rPr>
        <w:t>(hidup)</w:t>
      </w:r>
      <w:r w:rsidR="009914AC" w:rsidRPr="00215136">
        <w:rPr>
          <w:rFonts w:ascii="Bookman Old Style" w:hAnsi="Bookman Old Style"/>
          <w:i/>
          <w:sz w:val="24"/>
          <w:szCs w:val="24"/>
        </w:rPr>
        <w:t xml:space="preserve">, moderato </w:t>
      </w:r>
      <w:r w:rsidR="009914AC" w:rsidRPr="00215136">
        <w:rPr>
          <w:rFonts w:ascii="Bookman Old Style" w:hAnsi="Bookman Old Style"/>
          <w:sz w:val="24"/>
          <w:szCs w:val="24"/>
        </w:rPr>
        <w:t>(sedang)</w:t>
      </w:r>
      <w:r w:rsidR="009914AC" w:rsidRPr="00215136">
        <w:rPr>
          <w:rFonts w:ascii="Bookman Old Style" w:hAnsi="Bookman Old Style"/>
          <w:i/>
          <w:sz w:val="24"/>
          <w:szCs w:val="24"/>
        </w:rPr>
        <w:t xml:space="preserve">, andante </w:t>
      </w:r>
      <w:r w:rsidR="009914AC" w:rsidRPr="00215136">
        <w:rPr>
          <w:rFonts w:ascii="Bookman Old Style" w:hAnsi="Bookman Old Style"/>
          <w:sz w:val="24"/>
          <w:szCs w:val="24"/>
        </w:rPr>
        <w:t>(agak lambat)</w:t>
      </w:r>
      <w:r w:rsidR="009914AC" w:rsidRPr="00215136">
        <w:rPr>
          <w:rFonts w:ascii="Bookman Old Style" w:hAnsi="Bookman Old Style"/>
          <w:i/>
          <w:sz w:val="24"/>
          <w:szCs w:val="24"/>
        </w:rPr>
        <w:t xml:space="preserve">, adagio </w:t>
      </w:r>
      <w:r w:rsidR="009914AC" w:rsidRPr="00215136">
        <w:rPr>
          <w:rFonts w:ascii="Bookman Old Style" w:hAnsi="Bookman Old Style"/>
          <w:sz w:val="24"/>
          <w:szCs w:val="24"/>
        </w:rPr>
        <w:t>(lebih lambat dari andante)</w:t>
      </w:r>
      <w:r w:rsidR="009914AC" w:rsidRPr="00215136">
        <w:rPr>
          <w:rFonts w:ascii="Bookman Old Style" w:hAnsi="Bookman Old Style"/>
          <w:i/>
          <w:sz w:val="24"/>
          <w:szCs w:val="24"/>
        </w:rPr>
        <w:t xml:space="preserve">, lento, largo </w:t>
      </w:r>
      <w:r w:rsidR="009914AC" w:rsidRPr="00215136">
        <w:rPr>
          <w:rFonts w:ascii="Bookman Old Style" w:hAnsi="Bookman Old Style"/>
          <w:sz w:val="24"/>
          <w:szCs w:val="24"/>
        </w:rPr>
        <w:t>(sangat lambat)</w:t>
      </w:r>
      <w:r w:rsidR="002F3BD0" w:rsidRPr="00215136">
        <w:rPr>
          <w:rFonts w:ascii="Bookman Old Style" w:hAnsi="Bookman Old Style"/>
          <w:sz w:val="24"/>
          <w:szCs w:val="24"/>
        </w:rPr>
        <w:t>.</w:t>
      </w:r>
      <w:r w:rsidR="009914AC" w:rsidRPr="00215136">
        <w:rPr>
          <w:rFonts w:ascii="Bookman Old Style" w:hAnsi="Bookman Old Style"/>
          <w:i/>
          <w:sz w:val="24"/>
          <w:szCs w:val="24"/>
        </w:rPr>
        <w:t xml:space="preserve"> </w:t>
      </w:r>
    </w:p>
    <w:p w:rsidR="009914AC" w:rsidRPr="00215136" w:rsidRDefault="009914AC"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Dinamik adalah kekuatan bunyi, tanda dinamik adalah tanda pernyataan kuat dan lemahnya penyajian musikal</w:t>
      </w:r>
      <w:r w:rsidR="009311D0" w:rsidRPr="00215136">
        <w:rPr>
          <w:rFonts w:ascii="Bookman Old Style" w:hAnsi="Bookman Old Style"/>
          <w:sz w:val="24"/>
          <w:szCs w:val="24"/>
        </w:rPr>
        <w:t xml:space="preserve"> (Banoe, 2003</w:t>
      </w:r>
      <w:r w:rsidR="002F3BD0" w:rsidRPr="00215136">
        <w:rPr>
          <w:rFonts w:ascii="Bookman Old Style" w:hAnsi="Bookman Old Style"/>
          <w:sz w:val="24"/>
          <w:szCs w:val="24"/>
        </w:rPr>
        <w:t xml:space="preserve">). </w:t>
      </w:r>
      <w:r w:rsidRPr="00215136">
        <w:rPr>
          <w:rFonts w:ascii="Bookman Old Style" w:hAnsi="Bookman Old Style"/>
          <w:sz w:val="24"/>
          <w:szCs w:val="24"/>
        </w:rPr>
        <w:t xml:space="preserve">Peristilahan tanda dinamik yang paling penting adalah </w:t>
      </w:r>
      <w:r w:rsidRPr="00215136">
        <w:rPr>
          <w:rFonts w:ascii="Bookman Old Style" w:hAnsi="Bookman Old Style"/>
          <w:i/>
          <w:sz w:val="24"/>
          <w:szCs w:val="24"/>
        </w:rPr>
        <w:t xml:space="preserve">forte </w:t>
      </w:r>
      <w:r w:rsidRPr="00215136">
        <w:rPr>
          <w:rFonts w:ascii="Bookman Old Style" w:hAnsi="Bookman Old Style"/>
          <w:sz w:val="24"/>
          <w:szCs w:val="24"/>
        </w:rPr>
        <w:t>(keras)</w:t>
      </w:r>
      <w:r w:rsidRPr="00215136">
        <w:rPr>
          <w:rFonts w:ascii="Bookman Old Style" w:hAnsi="Bookman Old Style"/>
          <w:i/>
          <w:sz w:val="24"/>
          <w:szCs w:val="24"/>
        </w:rPr>
        <w:t xml:space="preserve">, piano </w:t>
      </w:r>
      <w:r w:rsidRPr="00215136">
        <w:rPr>
          <w:rFonts w:ascii="Bookman Old Style" w:hAnsi="Bookman Old Style"/>
          <w:sz w:val="24"/>
          <w:szCs w:val="24"/>
        </w:rPr>
        <w:t>(lembut)</w:t>
      </w:r>
      <w:r w:rsidRPr="00215136">
        <w:rPr>
          <w:rFonts w:ascii="Bookman Old Style" w:hAnsi="Bookman Old Style"/>
          <w:i/>
          <w:sz w:val="24"/>
          <w:szCs w:val="24"/>
        </w:rPr>
        <w:t xml:space="preserve">, fortisisimo </w:t>
      </w:r>
      <w:r w:rsidRPr="00215136">
        <w:rPr>
          <w:rFonts w:ascii="Bookman Old Style" w:hAnsi="Bookman Old Style"/>
          <w:sz w:val="24"/>
          <w:szCs w:val="24"/>
        </w:rPr>
        <w:t>(sangat keras)</w:t>
      </w:r>
      <w:r w:rsidRPr="00215136">
        <w:rPr>
          <w:rFonts w:ascii="Bookman Old Style" w:hAnsi="Bookman Old Style"/>
          <w:i/>
          <w:sz w:val="24"/>
          <w:szCs w:val="24"/>
        </w:rPr>
        <w:t xml:space="preserve">, pianissimo </w:t>
      </w:r>
      <w:r w:rsidRPr="00215136">
        <w:rPr>
          <w:rFonts w:ascii="Bookman Old Style" w:hAnsi="Bookman Old Style"/>
          <w:sz w:val="24"/>
          <w:szCs w:val="24"/>
        </w:rPr>
        <w:t>(sangat lembut)</w:t>
      </w:r>
      <w:r w:rsidRPr="00215136">
        <w:rPr>
          <w:rFonts w:ascii="Bookman Old Style" w:hAnsi="Bookman Old Style"/>
          <w:i/>
          <w:sz w:val="24"/>
          <w:szCs w:val="24"/>
        </w:rPr>
        <w:t xml:space="preserve">, mezzo forte </w:t>
      </w:r>
      <w:r w:rsidRPr="00215136">
        <w:rPr>
          <w:rFonts w:ascii="Bookman Old Style" w:hAnsi="Bookman Old Style"/>
          <w:sz w:val="24"/>
          <w:szCs w:val="24"/>
        </w:rPr>
        <w:t>(agak keras)</w:t>
      </w:r>
      <w:r w:rsidRPr="00215136">
        <w:rPr>
          <w:rFonts w:ascii="Bookman Old Style" w:hAnsi="Bookman Old Style"/>
          <w:i/>
          <w:sz w:val="24"/>
          <w:szCs w:val="24"/>
        </w:rPr>
        <w:t xml:space="preserve">, mezzo piano </w:t>
      </w:r>
      <w:r w:rsidRPr="00215136">
        <w:rPr>
          <w:rFonts w:ascii="Bookman Old Style" w:hAnsi="Bookman Old Style"/>
          <w:sz w:val="24"/>
          <w:szCs w:val="24"/>
        </w:rPr>
        <w:t>(agak lembut)</w:t>
      </w:r>
      <w:r w:rsidRPr="00215136">
        <w:rPr>
          <w:rFonts w:ascii="Bookman Old Style" w:hAnsi="Bookman Old Style"/>
          <w:i/>
          <w:sz w:val="24"/>
          <w:szCs w:val="24"/>
        </w:rPr>
        <w:t xml:space="preserve">, crescendo </w:t>
      </w:r>
      <w:r w:rsidRPr="00215136">
        <w:rPr>
          <w:rFonts w:ascii="Bookman Old Style" w:hAnsi="Bookman Old Style"/>
          <w:sz w:val="24"/>
          <w:szCs w:val="24"/>
        </w:rPr>
        <w:t>(semakin keras)</w:t>
      </w:r>
      <w:r w:rsidRPr="00215136">
        <w:rPr>
          <w:rFonts w:ascii="Bookman Old Style" w:hAnsi="Bookman Old Style"/>
          <w:i/>
          <w:sz w:val="24"/>
          <w:szCs w:val="24"/>
        </w:rPr>
        <w:t xml:space="preserve">, diminuendo </w:t>
      </w:r>
      <w:r w:rsidRPr="00215136">
        <w:rPr>
          <w:rFonts w:ascii="Bookman Old Style" w:hAnsi="Bookman Old Style"/>
          <w:sz w:val="24"/>
          <w:szCs w:val="24"/>
        </w:rPr>
        <w:t>(semakin lembut).</w:t>
      </w:r>
    </w:p>
    <w:p w:rsidR="00F64FAF" w:rsidRDefault="00F64FAF"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Default="00DC02E8" w:rsidP="009914AC">
      <w:pPr>
        <w:spacing w:line="480" w:lineRule="auto"/>
        <w:ind w:firstLine="360"/>
        <w:jc w:val="both"/>
        <w:rPr>
          <w:rFonts w:ascii="Bookman Old Style" w:hAnsi="Bookman Old Style"/>
          <w:sz w:val="24"/>
          <w:szCs w:val="24"/>
        </w:rPr>
      </w:pPr>
    </w:p>
    <w:p w:rsidR="00DC02E8" w:rsidRPr="00215136" w:rsidRDefault="00DC02E8" w:rsidP="009914AC">
      <w:pPr>
        <w:spacing w:line="480" w:lineRule="auto"/>
        <w:ind w:firstLine="360"/>
        <w:jc w:val="both"/>
        <w:rPr>
          <w:rFonts w:ascii="Bookman Old Style" w:hAnsi="Bookman Old Style"/>
          <w:sz w:val="24"/>
          <w:szCs w:val="24"/>
        </w:rPr>
      </w:pPr>
    </w:p>
    <w:p w:rsidR="00F64FAF" w:rsidRPr="00215136" w:rsidRDefault="00F64FAF" w:rsidP="009914AC">
      <w:pPr>
        <w:spacing w:line="480" w:lineRule="auto"/>
        <w:ind w:firstLine="360"/>
        <w:jc w:val="both"/>
        <w:rPr>
          <w:rFonts w:ascii="Bookman Old Style" w:hAnsi="Bookman Old Style"/>
          <w:sz w:val="24"/>
          <w:szCs w:val="24"/>
        </w:rPr>
      </w:pPr>
    </w:p>
    <w:p w:rsidR="00CB1921" w:rsidRPr="00215136" w:rsidRDefault="001B5D11" w:rsidP="00CB1921">
      <w:pPr>
        <w:pStyle w:val="ListParagraph"/>
        <w:spacing w:line="480" w:lineRule="auto"/>
        <w:jc w:val="both"/>
        <w:rPr>
          <w:rFonts w:ascii="Bookman Old Style" w:hAnsi="Bookman Old Style"/>
          <w:sz w:val="24"/>
          <w:szCs w:val="24"/>
        </w:rPr>
      </w:pPr>
      <w:r>
        <w:rPr>
          <w:rFonts w:ascii="Bookman Old Style" w:hAnsi="Bookman Old Style"/>
          <w:sz w:val="24"/>
          <w:szCs w:val="24"/>
        </w:rPr>
        <w:lastRenderedPageBreak/>
        <w:t xml:space="preserve">    </w:t>
      </w:r>
      <w:r w:rsidR="00CB1921" w:rsidRPr="00215136">
        <w:rPr>
          <w:rFonts w:ascii="Bookman Old Style" w:hAnsi="Bookman Old Style"/>
          <w:sz w:val="24"/>
          <w:szCs w:val="24"/>
        </w:rPr>
        <w:t>Sebagaimana introduksi yang memiliki peran dalam mengawali suatu lagu, demikian pula halnya dengan</w:t>
      </w:r>
      <w:r w:rsidR="00CB1921" w:rsidRPr="00215136">
        <w:rPr>
          <w:rFonts w:ascii="Bookman Old Style" w:hAnsi="Bookman Old Style"/>
          <w:i/>
          <w:sz w:val="24"/>
          <w:szCs w:val="24"/>
        </w:rPr>
        <w:t xml:space="preserve"> interlude</w:t>
      </w:r>
      <w:r w:rsidR="00CB1921" w:rsidRPr="00215136">
        <w:rPr>
          <w:rFonts w:ascii="Bookman Old Style" w:hAnsi="Bookman Old Style"/>
          <w:sz w:val="24"/>
          <w:szCs w:val="24"/>
        </w:rPr>
        <w:t xml:space="preserve"> dan koda. Dimana </w:t>
      </w:r>
      <w:r w:rsidR="00CB1921" w:rsidRPr="00215136">
        <w:rPr>
          <w:rFonts w:ascii="Bookman Old Style" w:hAnsi="Bookman Old Style"/>
          <w:i/>
          <w:sz w:val="24"/>
          <w:szCs w:val="24"/>
        </w:rPr>
        <w:t>interlude</w:t>
      </w:r>
      <w:r w:rsidR="00CB1921" w:rsidRPr="00215136">
        <w:rPr>
          <w:rFonts w:ascii="Bookman Old Style" w:hAnsi="Bookman Old Style"/>
          <w:sz w:val="24"/>
          <w:szCs w:val="24"/>
        </w:rPr>
        <w:t xml:space="preserve"> yang dipahami sebagai selingan lagu bisa bersifat improvisasi yang merujuk pada pengembangan tema lagu. Sedangkan koda merupakan bagian penutup</w:t>
      </w:r>
      <w:r w:rsidR="00CB1921" w:rsidRPr="001B5D11">
        <w:rPr>
          <w:rFonts w:ascii="Bookman Old Style" w:hAnsi="Bookman Old Style"/>
          <w:i/>
          <w:sz w:val="24"/>
          <w:szCs w:val="24"/>
        </w:rPr>
        <w:t xml:space="preserve"> (ending) </w:t>
      </w:r>
      <w:r w:rsidR="00CB1921" w:rsidRPr="00215136">
        <w:rPr>
          <w:rFonts w:ascii="Bookman Old Style" w:hAnsi="Bookman Old Style"/>
          <w:sz w:val="24"/>
          <w:szCs w:val="24"/>
        </w:rPr>
        <w:t>lagu yang sudah tentu juga harus dapat menyampaikan kesan akhir sebuah lagu. Koda biasanya berbeda-beda berdasarkan pola ritme awal atau ritme akhir dibangun. Meskipun demikian, ada pula beberapa ritme maupun melodi/akor yang secara khusus dipergunakan sebagai koda (Strube, 1928).</w:t>
      </w:r>
    </w:p>
    <w:p w:rsidR="00DC3336" w:rsidRPr="00215136" w:rsidRDefault="00DC3336" w:rsidP="00CB1921">
      <w:pPr>
        <w:pStyle w:val="ListParagraph"/>
        <w:spacing w:line="480" w:lineRule="auto"/>
        <w:jc w:val="both"/>
        <w:rPr>
          <w:rFonts w:ascii="Bookman Old Style" w:hAnsi="Bookman Old Style"/>
          <w:b/>
          <w:sz w:val="24"/>
          <w:szCs w:val="24"/>
        </w:rPr>
      </w:pPr>
    </w:p>
    <w:p w:rsidR="00D644E7" w:rsidRPr="00215136" w:rsidRDefault="00D644E7" w:rsidP="00D644E7">
      <w:pPr>
        <w:pStyle w:val="ListParagraph"/>
        <w:numPr>
          <w:ilvl w:val="0"/>
          <w:numId w:val="9"/>
        </w:numPr>
        <w:spacing w:line="480" w:lineRule="auto"/>
        <w:jc w:val="both"/>
        <w:rPr>
          <w:rFonts w:ascii="Bookman Old Style" w:hAnsi="Bookman Old Style"/>
          <w:sz w:val="24"/>
          <w:szCs w:val="24"/>
        </w:rPr>
      </w:pPr>
      <w:r w:rsidRPr="00215136">
        <w:rPr>
          <w:rFonts w:ascii="Bookman Old Style" w:hAnsi="Bookman Old Style"/>
          <w:sz w:val="24"/>
          <w:szCs w:val="24"/>
        </w:rPr>
        <w:t>Makalah ini dibuat untuk seminar/workshop penggarapan arransemen musik</w:t>
      </w:r>
      <w:r w:rsidR="00193A75">
        <w:rPr>
          <w:rFonts w:ascii="Bookman Old Style" w:hAnsi="Bookman Old Style"/>
          <w:sz w:val="24"/>
          <w:szCs w:val="24"/>
        </w:rPr>
        <w:t xml:space="preserve"> bagi guru-guru</w:t>
      </w:r>
      <w:r w:rsidRPr="00215136">
        <w:rPr>
          <w:rFonts w:ascii="Bookman Old Style" w:hAnsi="Bookman Old Style"/>
          <w:sz w:val="24"/>
          <w:szCs w:val="24"/>
        </w:rPr>
        <w:t xml:space="preserve"> jenjang pendidikan sekolah menengah umum. Hal-hal yang berkaitan dengan teknis musikal bisa dipresentasikan/diperagakan pada saat acara berlangsung.</w:t>
      </w:r>
    </w:p>
    <w:p w:rsidR="00D644E7" w:rsidRDefault="00D644E7" w:rsidP="00D644E7">
      <w:pPr>
        <w:pStyle w:val="ListParagraph"/>
        <w:spacing w:line="480" w:lineRule="auto"/>
        <w:ind w:left="1080"/>
        <w:jc w:val="both"/>
        <w:rPr>
          <w:rFonts w:ascii="Bookman Old Style" w:hAnsi="Bookman Old Style"/>
          <w:sz w:val="24"/>
          <w:szCs w:val="24"/>
        </w:rPr>
      </w:pPr>
    </w:p>
    <w:p w:rsidR="00DC02E8" w:rsidRDefault="00DC02E8" w:rsidP="00D644E7">
      <w:pPr>
        <w:pStyle w:val="ListParagraph"/>
        <w:spacing w:line="480" w:lineRule="auto"/>
        <w:ind w:left="1080"/>
        <w:jc w:val="both"/>
        <w:rPr>
          <w:rFonts w:ascii="Bookman Old Style" w:hAnsi="Bookman Old Style"/>
          <w:sz w:val="24"/>
          <w:szCs w:val="24"/>
        </w:rPr>
      </w:pPr>
    </w:p>
    <w:p w:rsidR="00DC02E8" w:rsidRDefault="00DC02E8" w:rsidP="00D644E7">
      <w:pPr>
        <w:pStyle w:val="ListParagraph"/>
        <w:spacing w:line="480" w:lineRule="auto"/>
        <w:ind w:left="1080"/>
        <w:jc w:val="both"/>
        <w:rPr>
          <w:rFonts w:ascii="Bookman Old Style" w:hAnsi="Bookman Old Style"/>
          <w:sz w:val="24"/>
          <w:szCs w:val="24"/>
        </w:rPr>
      </w:pPr>
    </w:p>
    <w:p w:rsidR="00DC02E8" w:rsidRDefault="00DC02E8" w:rsidP="00D644E7">
      <w:pPr>
        <w:pStyle w:val="ListParagraph"/>
        <w:spacing w:line="480" w:lineRule="auto"/>
        <w:ind w:left="1080"/>
        <w:jc w:val="both"/>
        <w:rPr>
          <w:rFonts w:ascii="Bookman Old Style" w:hAnsi="Bookman Old Style"/>
          <w:sz w:val="24"/>
          <w:szCs w:val="24"/>
        </w:rPr>
      </w:pPr>
    </w:p>
    <w:p w:rsidR="00DC02E8" w:rsidRDefault="00DC02E8" w:rsidP="00D644E7">
      <w:pPr>
        <w:pStyle w:val="ListParagraph"/>
        <w:spacing w:line="480" w:lineRule="auto"/>
        <w:ind w:left="1080"/>
        <w:jc w:val="both"/>
        <w:rPr>
          <w:rFonts w:ascii="Bookman Old Style" w:hAnsi="Bookman Old Style"/>
          <w:sz w:val="24"/>
          <w:szCs w:val="24"/>
        </w:rPr>
      </w:pPr>
    </w:p>
    <w:p w:rsidR="00DC02E8" w:rsidRDefault="00DC02E8" w:rsidP="00D644E7">
      <w:pPr>
        <w:pStyle w:val="ListParagraph"/>
        <w:spacing w:line="480" w:lineRule="auto"/>
        <w:ind w:left="1080"/>
        <w:jc w:val="both"/>
        <w:rPr>
          <w:rFonts w:ascii="Bookman Old Style" w:hAnsi="Bookman Old Style"/>
          <w:sz w:val="24"/>
          <w:szCs w:val="24"/>
        </w:rPr>
      </w:pPr>
    </w:p>
    <w:p w:rsidR="00DC02E8" w:rsidRDefault="00DC02E8" w:rsidP="00D644E7">
      <w:pPr>
        <w:pStyle w:val="ListParagraph"/>
        <w:spacing w:line="480" w:lineRule="auto"/>
        <w:ind w:left="1080"/>
        <w:jc w:val="both"/>
        <w:rPr>
          <w:rFonts w:ascii="Bookman Old Style" w:hAnsi="Bookman Old Style"/>
          <w:sz w:val="24"/>
          <w:szCs w:val="24"/>
        </w:rPr>
      </w:pPr>
    </w:p>
    <w:p w:rsidR="001B5D11" w:rsidRDefault="001B5D11" w:rsidP="00D644E7">
      <w:pPr>
        <w:pStyle w:val="ListParagraph"/>
        <w:spacing w:line="480" w:lineRule="auto"/>
        <w:ind w:left="1080"/>
        <w:jc w:val="both"/>
        <w:rPr>
          <w:rFonts w:ascii="Bookman Old Style" w:hAnsi="Bookman Old Style"/>
          <w:sz w:val="24"/>
          <w:szCs w:val="24"/>
        </w:rPr>
      </w:pPr>
    </w:p>
    <w:p w:rsidR="00DC02E8" w:rsidRPr="00215136" w:rsidRDefault="00DC02E8" w:rsidP="00D644E7">
      <w:pPr>
        <w:pStyle w:val="ListParagraph"/>
        <w:spacing w:line="480" w:lineRule="auto"/>
        <w:ind w:left="1080"/>
        <w:jc w:val="both"/>
        <w:rPr>
          <w:rFonts w:ascii="Bookman Old Style" w:hAnsi="Bookman Old Style"/>
          <w:sz w:val="24"/>
          <w:szCs w:val="24"/>
        </w:rPr>
      </w:pPr>
    </w:p>
    <w:p w:rsidR="00DC3336" w:rsidRPr="00215136" w:rsidRDefault="00DC3336" w:rsidP="00DC3336">
      <w:pPr>
        <w:spacing w:line="480" w:lineRule="auto"/>
        <w:jc w:val="both"/>
        <w:rPr>
          <w:rFonts w:ascii="Bookman Old Style" w:hAnsi="Bookman Old Style"/>
          <w:b/>
          <w:sz w:val="24"/>
          <w:szCs w:val="24"/>
        </w:rPr>
      </w:pPr>
      <w:r w:rsidRPr="00215136">
        <w:rPr>
          <w:rFonts w:ascii="Bookman Old Style" w:hAnsi="Bookman Old Style"/>
          <w:b/>
          <w:sz w:val="24"/>
          <w:szCs w:val="24"/>
        </w:rPr>
        <w:lastRenderedPageBreak/>
        <w:t>Kepustakaan</w:t>
      </w:r>
    </w:p>
    <w:p w:rsidR="00F00900" w:rsidRPr="00215136" w:rsidRDefault="00DC3336"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Banoe,Pono, Kamus Musik, Yogyakarta : Penerbit Kanisius, 2003.</w:t>
      </w:r>
    </w:p>
    <w:p w:rsidR="00DC3336" w:rsidRPr="00215136" w:rsidRDefault="00DC3336"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 xml:space="preserve">Boyd, Malcolm, dalam Stanley Sadie (ed.) </w:t>
      </w:r>
      <w:r w:rsidRPr="00215136">
        <w:rPr>
          <w:rFonts w:ascii="Bookman Old Style" w:hAnsi="Bookman Old Style"/>
          <w:i/>
          <w:sz w:val="24"/>
          <w:szCs w:val="24"/>
        </w:rPr>
        <w:t xml:space="preserve">The New Grove Dictionary Of Music and Musicians. </w:t>
      </w:r>
      <w:r w:rsidRPr="00215136">
        <w:rPr>
          <w:rFonts w:ascii="Bookman Old Style" w:hAnsi="Bookman Old Style"/>
          <w:sz w:val="24"/>
          <w:szCs w:val="24"/>
        </w:rPr>
        <w:t>Vol.I. London : Macmillan Publishers Limited, 1980.</w:t>
      </w:r>
    </w:p>
    <w:p w:rsidR="00DC3336" w:rsidRPr="00215136" w:rsidRDefault="00DC3336"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Kawakami, Genichi,</w:t>
      </w:r>
      <w:r w:rsidRPr="00215136">
        <w:rPr>
          <w:rFonts w:ascii="Bookman Old Style" w:hAnsi="Bookman Old Style"/>
          <w:i/>
          <w:sz w:val="24"/>
          <w:szCs w:val="24"/>
        </w:rPr>
        <w:t xml:space="preserve"> Arranging Popular Music : Practical Guide.</w:t>
      </w:r>
      <w:r w:rsidRPr="00215136">
        <w:rPr>
          <w:rFonts w:ascii="Bookman Old Style" w:hAnsi="Bookman Old Style"/>
          <w:sz w:val="24"/>
          <w:szCs w:val="24"/>
        </w:rPr>
        <w:t>Tokyo : Yamaha Music Foundation, 1975.</w:t>
      </w:r>
    </w:p>
    <w:p w:rsidR="00DC3336" w:rsidRPr="00215136" w:rsidRDefault="00DC3336"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Miller, Hugh,</w:t>
      </w:r>
      <w:r w:rsidR="00356093" w:rsidRPr="00215136">
        <w:rPr>
          <w:rFonts w:ascii="Bookman Old Style" w:hAnsi="Bookman Old Style"/>
          <w:sz w:val="24"/>
          <w:szCs w:val="24"/>
        </w:rPr>
        <w:t xml:space="preserve"> </w:t>
      </w:r>
      <w:r w:rsidR="00F044E8" w:rsidRPr="00215136">
        <w:rPr>
          <w:rFonts w:ascii="Bookman Old Style" w:hAnsi="Bookman Old Style"/>
          <w:sz w:val="24"/>
          <w:szCs w:val="24"/>
        </w:rPr>
        <w:t xml:space="preserve">“Pengantar Apresiasi Musik”, Terj. Triyono Bramantyo, </w:t>
      </w:r>
      <w:r w:rsidR="00356093" w:rsidRPr="00215136">
        <w:rPr>
          <w:rFonts w:ascii="Bookman Old Style" w:hAnsi="Bookman Old Style"/>
          <w:i/>
          <w:sz w:val="24"/>
          <w:szCs w:val="24"/>
        </w:rPr>
        <w:t>Introduction To Music a Guide To Good Listening</w:t>
      </w:r>
      <w:r w:rsidR="00356093" w:rsidRPr="00215136">
        <w:rPr>
          <w:rFonts w:ascii="Bookman Old Style" w:hAnsi="Bookman Old Style"/>
          <w:sz w:val="24"/>
          <w:szCs w:val="24"/>
        </w:rPr>
        <w:t>, 1971</w:t>
      </w:r>
    </w:p>
    <w:p w:rsidR="00F044E8" w:rsidRPr="00215136" w:rsidRDefault="00F044E8"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 xml:space="preserve">Randel, Michael Don ‘Arrangement’ </w:t>
      </w:r>
      <w:r w:rsidRPr="00215136">
        <w:rPr>
          <w:rFonts w:ascii="Bookman Old Style" w:hAnsi="Bookman Old Style"/>
          <w:i/>
          <w:sz w:val="24"/>
          <w:szCs w:val="24"/>
        </w:rPr>
        <w:t>The New Harvard Dictionary of Music,</w:t>
      </w:r>
      <w:r w:rsidRPr="00215136">
        <w:rPr>
          <w:rFonts w:ascii="Bookman Old Style" w:hAnsi="Bookman Old Style"/>
          <w:sz w:val="24"/>
          <w:szCs w:val="24"/>
        </w:rPr>
        <w:t xml:space="preserve"> London: The Belknap Press of HarvardUniversity Press.,1986.</w:t>
      </w:r>
    </w:p>
    <w:p w:rsidR="00F044E8" w:rsidRPr="00215136" w:rsidRDefault="00F044E8"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Soeharto, M., Kamus Musik, Jakarta : P.T. Gramedia Widia Sarana Indonesia, 1992.</w:t>
      </w:r>
    </w:p>
    <w:p w:rsidR="00F044E8" w:rsidRPr="00215136" w:rsidRDefault="00F044E8" w:rsidP="009914AC">
      <w:pPr>
        <w:spacing w:line="480" w:lineRule="auto"/>
        <w:ind w:firstLine="360"/>
        <w:jc w:val="both"/>
        <w:rPr>
          <w:rFonts w:ascii="Bookman Old Style" w:hAnsi="Bookman Old Style"/>
          <w:sz w:val="24"/>
          <w:szCs w:val="24"/>
        </w:rPr>
      </w:pPr>
      <w:r w:rsidRPr="00215136">
        <w:rPr>
          <w:rFonts w:ascii="Bookman Old Style" w:hAnsi="Bookman Old Style"/>
          <w:sz w:val="24"/>
          <w:szCs w:val="24"/>
        </w:rPr>
        <w:t xml:space="preserve">Strube, Gustav, </w:t>
      </w:r>
      <w:r w:rsidRPr="00215136">
        <w:rPr>
          <w:rFonts w:ascii="Bookman Old Style" w:hAnsi="Bookman Old Style"/>
          <w:i/>
          <w:sz w:val="24"/>
          <w:szCs w:val="24"/>
        </w:rPr>
        <w:t>The Theory and Use of Chords: A Tex-Book of Harmony</w:t>
      </w:r>
      <w:r w:rsidR="00A73C12" w:rsidRPr="00215136">
        <w:rPr>
          <w:rFonts w:ascii="Bookman Old Style" w:hAnsi="Bookman Old Style"/>
          <w:i/>
          <w:sz w:val="24"/>
          <w:szCs w:val="24"/>
        </w:rPr>
        <w:t>,</w:t>
      </w:r>
      <w:r w:rsidR="00A73C12" w:rsidRPr="00215136">
        <w:rPr>
          <w:rFonts w:ascii="Bookman Old Style" w:hAnsi="Bookman Old Style"/>
          <w:sz w:val="24"/>
          <w:szCs w:val="24"/>
        </w:rPr>
        <w:t xml:space="preserve"> Philadelpia, Oliver Ditson Company, 1928.</w:t>
      </w:r>
    </w:p>
    <w:p w:rsidR="009914AC" w:rsidRPr="00215136" w:rsidRDefault="009914AC" w:rsidP="005A2A7C">
      <w:pPr>
        <w:spacing w:line="480" w:lineRule="auto"/>
        <w:jc w:val="both"/>
        <w:rPr>
          <w:rFonts w:ascii="Bookman Old Style" w:hAnsi="Bookman Old Style"/>
          <w:b/>
          <w:noProof/>
          <w:sz w:val="24"/>
          <w:szCs w:val="24"/>
        </w:rPr>
      </w:pPr>
    </w:p>
    <w:p w:rsidR="005A2A7C" w:rsidRPr="00215136" w:rsidRDefault="005A2A7C" w:rsidP="004C218D">
      <w:pPr>
        <w:pStyle w:val="ListParagraph"/>
        <w:spacing w:before="240" w:line="480" w:lineRule="auto"/>
        <w:ind w:left="360" w:firstLine="360"/>
        <w:jc w:val="both"/>
        <w:rPr>
          <w:rFonts w:ascii="Bookman Old Style" w:hAnsi="Bookman Old Style"/>
          <w:color w:val="000000"/>
          <w:sz w:val="24"/>
          <w:szCs w:val="24"/>
        </w:rPr>
      </w:pPr>
    </w:p>
    <w:p w:rsidR="004C218D" w:rsidRDefault="004C218D" w:rsidP="00931680">
      <w:pPr>
        <w:pStyle w:val="ListParagraph"/>
        <w:rPr>
          <w:rFonts w:ascii="Bookman Old Style" w:hAnsi="Bookman Old Style"/>
          <w:b/>
          <w:sz w:val="24"/>
          <w:szCs w:val="24"/>
        </w:rPr>
      </w:pPr>
    </w:p>
    <w:p w:rsidR="008057F1" w:rsidRDefault="008057F1" w:rsidP="00931680">
      <w:pPr>
        <w:pStyle w:val="ListParagraph"/>
        <w:rPr>
          <w:rFonts w:ascii="Bookman Old Style" w:hAnsi="Bookman Old Style"/>
          <w:b/>
          <w:sz w:val="24"/>
          <w:szCs w:val="24"/>
        </w:rPr>
      </w:pPr>
    </w:p>
    <w:p w:rsidR="008057F1" w:rsidRDefault="008057F1" w:rsidP="00931680">
      <w:pPr>
        <w:pStyle w:val="ListParagraph"/>
        <w:rPr>
          <w:rFonts w:ascii="Bookman Old Style" w:hAnsi="Bookman Old Style"/>
          <w:b/>
          <w:sz w:val="24"/>
          <w:szCs w:val="24"/>
        </w:rPr>
      </w:pPr>
    </w:p>
    <w:p w:rsidR="008057F1" w:rsidRDefault="008057F1" w:rsidP="00931680">
      <w:pPr>
        <w:pStyle w:val="ListParagraph"/>
        <w:rPr>
          <w:rFonts w:ascii="Bookman Old Style" w:hAnsi="Bookman Old Style"/>
          <w:b/>
          <w:sz w:val="24"/>
          <w:szCs w:val="24"/>
        </w:rPr>
      </w:pPr>
    </w:p>
    <w:p w:rsidR="008057F1" w:rsidRDefault="008057F1" w:rsidP="00931680">
      <w:pPr>
        <w:pStyle w:val="ListParagraph"/>
        <w:rPr>
          <w:rFonts w:ascii="Bookman Old Style" w:hAnsi="Bookman Old Style"/>
          <w:b/>
          <w:sz w:val="24"/>
          <w:szCs w:val="24"/>
        </w:rPr>
      </w:pPr>
    </w:p>
    <w:p w:rsidR="008057F1" w:rsidRDefault="008057F1" w:rsidP="00931680">
      <w:pPr>
        <w:pStyle w:val="ListParagraph"/>
        <w:rPr>
          <w:rFonts w:ascii="Bookman Old Style" w:hAnsi="Bookman Old Style"/>
          <w:b/>
          <w:sz w:val="24"/>
          <w:szCs w:val="24"/>
        </w:rPr>
      </w:pPr>
    </w:p>
    <w:p w:rsidR="008057F1" w:rsidRDefault="008057F1" w:rsidP="00931680">
      <w:pPr>
        <w:pStyle w:val="ListParagraph"/>
        <w:rPr>
          <w:rFonts w:ascii="Bookman Old Style" w:hAnsi="Bookman Old Style"/>
          <w:b/>
          <w:sz w:val="24"/>
          <w:szCs w:val="24"/>
        </w:rPr>
      </w:pPr>
    </w:p>
    <w:p w:rsidR="008057F1" w:rsidRDefault="008057F1" w:rsidP="00931680">
      <w:pPr>
        <w:pStyle w:val="ListParagraph"/>
        <w:rPr>
          <w:rFonts w:ascii="Bookman Old Style" w:hAnsi="Bookman Old Style"/>
          <w:b/>
          <w:sz w:val="24"/>
          <w:szCs w:val="24"/>
        </w:rPr>
      </w:pPr>
    </w:p>
    <w:p w:rsidR="008057F1" w:rsidRDefault="008057F1" w:rsidP="008057F1">
      <w:pPr>
        <w:rPr>
          <w:rFonts w:ascii="Bookman Old Style" w:hAnsi="Bookman Old Style"/>
          <w:b/>
          <w:sz w:val="24"/>
          <w:szCs w:val="24"/>
        </w:rPr>
      </w:pPr>
    </w:p>
    <w:p w:rsidR="00DC02E8" w:rsidRDefault="00DC02E8" w:rsidP="008057F1">
      <w:pPr>
        <w:rPr>
          <w:rFonts w:ascii="Bookman Old Style" w:hAnsi="Bookman Old Style"/>
          <w:b/>
          <w:sz w:val="24"/>
          <w:szCs w:val="24"/>
        </w:rPr>
      </w:pPr>
      <w:r>
        <w:rPr>
          <w:rFonts w:ascii="Bookman Old Style" w:hAnsi="Bookman Old Style"/>
          <w:b/>
          <w:sz w:val="24"/>
          <w:szCs w:val="24"/>
        </w:rPr>
        <w:lastRenderedPageBreak/>
        <w:t>Lampiran Foto</w:t>
      </w:r>
    </w:p>
    <w:p w:rsidR="00DC02E8" w:rsidRDefault="00DC02E8" w:rsidP="008057F1">
      <w:pPr>
        <w:rPr>
          <w:rFonts w:ascii="Bookman Old Style" w:hAnsi="Bookman Old Style"/>
          <w:b/>
          <w:sz w:val="24"/>
          <w:szCs w:val="24"/>
        </w:rPr>
      </w:pPr>
    </w:p>
    <w:p w:rsidR="00DC02E8" w:rsidRDefault="00DC02E8" w:rsidP="008057F1">
      <w:pPr>
        <w:rPr>
          <w:rFonts w:ascii="Bookman Old Style" w:hAnsi="Bookman Old Style"/>
          <w:b/>
          <w:sz w:val="24"/>
          <w:szCs w:val="24"/>
        </w:rPr>
      </w:pPr>
      <w:r>
        <w:rPr>
          <w:rFonts w:ascii="Bookman Old Style" w:hAnsi="Bookman Old Style"/>
          <w:b/>
          <w:noProof/>
          <w:sz w:val="24"/>
          <w:szCs w:val="24"/>
          <w:lang w:eastAsia="id-ID"/>
        </w:rPr>
        <w:drawing>
          <wp:inline distT="0" distB="0" distL="0" distR="0">
            <wp:extent cx="5731510" cy="4300755"/>
            <wp:effectExtent l="0" t="0" r="0" b="0"/>
            <wp:docPr id="7" name="Picture 7" descr="H:\PRINT CCCP\WORKSHOP ARANSEMEN\pihak penyenggara work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INT CCCP\WORKSHOP ARANSEMEN\pihak penyenggara worksho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300755"/>
                    </a:xfrm>
                    <a:prstGeom prst="rect">
                      <a:avLst/>
                    </a:prstGeom>
                    <a:noFill/>
                    <a:ln>
                      <a:noFill/>
                    </a:ln>
                  </pic:spPr>
                </pic:pic>
              </a:graphicData>
            </a:graphic>
          </wp:inline>
        </w:drawing>
      </w:r>
    </w:p>
    <w:p w:rsidR="00DC02E8" w:rsidRDefault="00DC02E8" w:rsidP="00DC02E8">
      <w:pPr>
        <w:jc w:val="center"/>
        <w:rPr>
          <w:rFonts w:ascii="Bookman Old Style" w:hAnsi="Bookman Old Style"/>
          <w:b/>
          <w:sz w:val="24"/>
          <w:szCs w:val="24"/>
        </w:rPr>
      </w:pPr>
      <w:r>
        <w:rPr>
          <w:rFonts w:ascii="Bookman Old Style" w:hAnsi="Bookman Old Style"/>
          <w:b/>
          <w:sz w:val="24"/>
          <w:szCs w:val="24"/>
        </w:rPr>
        <w:t>Gambar 1</w:t>
      </w:r>
      <w:r w:rsidR="006863F6">
        <w:rPr>
          <w:rFonts w:ascii="Bookman Old Style" w:hAnsi="Bookman Old Style"/>
          <w:b/>
          <w:sz w:val="24"/>
          <w:szCs w:val="24"/>
        </w:rPr>
        <w:t>.</w:t>
      </w:r>
    </w:p>
    <w:p w:rsidR="00DC02E8" w:rsidRPr="00DC02E8" w:rsidRDefault="00DC02E8" w:rsidP="00DC02E8">
      <w:pPr>
        <w:jc w:val="center"/>
        <w:rPr>
          <w:rFonts w:ascii="Bookman Old Style" w:hAnsi="Bookman Old Style"/>
          <w:sz w:val="24"/>
          <w:szCs w:val="24"/>
        </w:rPr>
      </w:pPr>
      <w:r w:rsidRPr="00DC02E8">
        <w:rPr>
          <w:rFonts w:ascii="Bookman Old Style" w:hAnsi="Bookman Old Style"/>
          <w:sz w:val="24"/>
          <w:szCs w:val="24"/>
        </w:rPr>
        <w:t>Sambutan Pihak Penyelenggara</w:t>
      </w:r>
    </w:p>
    <w:p w:rsidR="00DC02E8" w:rsidRDefault="00DC02E8" w:rsidP="008057F1">
      <w:pPr>
        <w:rPr>
          <w:rFonts w:ascii="Bookman Old Style" w:hAnsi="Bookman Old Style"/>
          <w:b/>
          <w:sz w:val="24"/>
          <w:szCs w:val="24"/>
        </w:rPr>
      </w:pPr>
    </w:p>
    <w:p w:rsidR="00DC02E8" w:rsidRPr="00DC02E8" w:rsidRDefault="00DC02E8" w:rsidP="008057F1">
      <w:pPr>
        <w:rPr>
          <w:rFonts w:ascii="Bookman Old Style" w:hAnsi="Bookman Old Style"/>
          <w:sz w:val="24"/>
          <w:szCs w:val="24"/>
        </w:rPr>
      </w:pPr>
    </w:p>
    <w:p w:rsidR="008057F1" w:rsidRDefault="008057F1"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r>
        <w:rPr>
          <w:rFonts w:ascii="Bookman Old Style" w:hAnsi="Bookman Old Style"/>
          <w:noProof/>
          <w:sz w:val="24"/>
          <w:szCs w:val="24"/>
          <w:lang w:eastAsia="id-ID"/>
        </w:rPr>
        <w:drawing>
          <wp:inline distT="0" distB="0" distL="0" distR="0">
            <wp:extent cx="5731510" cy="4300755"/>
            <wp:effectExtent l="0" t="0" r="0" b="0"/>
            <wp:docPr id="8" name="Picture 8" descr="H:\PRINT CCCP\WORKSHOP ARANSEMEN\pembicara work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RINT CCCP\WORKSHOP ARANSEMEN\pembicara worksho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300755"/>
                    </a:xfrm>
                    <a:prstGeom prst="rect">
                      <a:avLst/>
                    </a:prstGeom>
                    <a:noFill/>
                    <a:ln>
                      <a:noFill/>
                    </a:ln>
                  </pic:spPr>
                </pic:pic>
              </a:graphicData>
            </a:graphic>
          </wp:inline>
        </w:drawing>
      </w:r>
    </w:p>
    <w:p w:rsidR="00DC02E8" w:rsidRDefault="00DC02E8" w:rsidP="008057F1">
      <w:pPr>
        <w:jc w:val="center"/>
        <w:rPr>
          <w:rFonts w:ascii="Bookman Old Style" w:hAnsi="Bookman Old Style"/>
          <w:b/>
          <w:sz w:val="24"/>
          <w:szCs w:val="24"/>
        </w:rPr>
      </w:pPr>
      <w:r w:rsidRPr="00DC02E8">
        <w:rPr>
          <w:rFonts w:ascii="Bookman Old Style" w:hAnsi="Bookman Old Style"/>
          <w:b/>
          <w:sz w:val="24"/>
          <w:szCs w:val="24"/>
        </w:rPr>
        <w:t>Gambar 2</w:t>
      </w:r>
      <w:r w:rsidR="006863F6">
        <w:rPr>
          <w:rFonts w:ascii="Bookman Old Style" w:hAnsi="Bookman Old Style"/>
          <w:b/>
          <w:sz w:val="24"/>
          <w:szCs w:val="24"/>
        </w:rPr>
        <w:t>.</w:t>
      </w:r>
    </w:p>
    <w:p w:rsidR="00DC02E8" w:rsidRDefault="00DC02E8" w:rsidP="008057F1">
      <w:pPr>
        <w:jc w:val="center"/>
        <w:rPr>
          <w:rFonts w:ascii="Bookman Old Style" w:hAnsi="Bookman Old Style"/>
          <w:sz w:val="24"/>
          <w:szCs w:val="24"/>
        </w:rPr>
      </w:pPr>
      <w:r w:rsidRPr="00DC02E8">
        <w:rPr>
          <w:rFonts w:ascii="Bookman Old Style" w:hAnsi="Bookman Old Style"/>
          <w:sz w:val="24"/>
          <w:szCs w:val="24"/>
        </w:rPr>
        <w:t>Nara Sumber/ Pembicara Workshop</w:t>
      </w: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p>
    <w:p w:rsidR="00DC02E8" w:rsidRDefault="00DC02E8" w:rsidP="008057F1">
      <w:pPr>
        <w:jc w:val="center"/>
        <w:rPr>
          <w:rFonts w:ascii="Bookman Old Style" w:hAnsi="Bookman Old Style"/>
          <w:sz w:val="24"/>
          <w:szCs w:val="24"/>
        </w:rPr>
      </w:pPr>
      <w:r>
        <w:rPr>
          <w:rFonts w:ascii="Bookman Old Style" w:hAnsi="Bookman Old Style"/>
          <w:noProof/>
          <w:sz w:val="24"/>
          <w:szCs w:val="24"/>
          <w:lang w:eastAsia="id-ID"/>
        </w:rPr>
        <w:lastRenderedPageBreak/>
        <w:drawing>
          <wp:inline distT="0" distB="0" distL="0" distR="0">
            <wp:extent cx="5731510" cy="3813046"/>
            <wp:effectExtent l="0" t="0" r="0" b="0"/>
            <wp:docPr id="9" name="Picture 9" descr="H:\PRINT CCCP\WORKSHOP ARANSEMEN\worksho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RINT CCCP\WORKSHOP ARANSEMEN\workshop (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813046"/>
                    </a:xfrm>
                    <a:prstGeom prst="rect">
                      <a:avLst/>
                    </a:prstGeom>
                    <a:noFill/>
                    <a:ln>
                      <a:noFill/>
                    </a:ln>
                  </pic:spPr>
                </pic:pic>
              </a:graphicData>
            </a:graphic>
          </wp:inline>
        </w:drawing>
      </w:r>
    </w:p>
    <w:p w:rsidR="00DC02E8" w:rsidRDefault="00DC02E8" w:rsidP="008057F1">
      <w:pPr>
        <w:jc w:val="center"/>
        <w:rPr>
          <w:rFonts w:ascii="Bookman Old Style" w:hAnsi="Bookman Old Style"/>
          <w:b/>
          <w:sz w:val="24"/>
          <w:szCs w:val="24"/>
        </w:rPr>
      </w:pPr>
      <w:r w:rsidRPr="00DC02E8">
        <w:rPr>
          <w:rFonts w:ascii="Bookman Old Style" w:hAnsi="Bookman Old Style"/>
          <w:b/>
          <w:sz w:val="24"/>
          <w:szCs w:val="24"/>
        </w:rPr>
        <w:t>Gambar 3</w:t>
      </w:r>
      <w:r w:rsidR="006863F6">
        <w:rPr>
          <w:rFonts w:ascii="Bookman Old Style" w:hAnsi="Bookman Old Style"/>
          <w:b/>
          <w:sz w:val="24"/>
          <w:szCs w:val="24"/>
        </w:rPr>
        <w:t>.</w:t>
      </w:r>
    </w:p>
    <w:p w:rsidR="00DC02E8" w:rsidRDefault="00DC02E8" w:rsidP="008057F1">
      <w:pPr>
        <w:jc w:val="center"/>
        <w:rPr>
          <w:rFonts w:ascii="Bookman Old Style" w:hAnsi="Bookman Old Style"/>
          <w:sz w:val="24"/>
          <w:szCs w:val="24"/>
        </w:rPr>
      </w:pPr>
      <w:r w:rsidRPr="00EF26F7">
        <w:rPr>
          <w:rFonts w:ascii="Bookman Old Style" w:hAnsi="Bookman Old Style"/>
          <w:sz w:val="24"/>
          <w:szCs w:val="24"/>
        </w:rPr>
        <w:t xml:space="preserve">Nara Sumber </w:t>
      </w:r>
      <w:r w:rsidR="00EF26F7" w:rsidRPr="00EF26F7">
        <w:rPr>
          <w:rFonts w:ascii="Bookman Old Style" w:hAnsi="Bookman Old Style"/>
          <w:sz w:val="24"/>
          <w:szCs w:val="24"/>
        </w:rPr>
        <w:t>Mempresentasikan Materi</w:t>
      </w: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r>
        <w:rPr>
          <w:rFonts w:ascii="Bookman Old Style" w:hAnsi="Bookman Old Style"/>
          <w:noProof/>
          <w:sz w:val="24"/>
          <w:szCs w:val="24"/>
          <w:lang w:eastAsia="id-ID"/>
        </w:rPr>
        <w:drawing>
          <wp:inline distT="0" distB="0" distL="0" distR="0">
            <wp:extent cx="4250987" cy="2821022"/>
            <wp:effectExtent l="0" t="0" r="0" b="0"/>
            <wp:docPr id="10" name="Picture 10" descr="H:\PRINT CCCP\WORKSHOP ARANSEMEN\work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RINT CCCP\WORKSHOP ARANSEMEN\worksho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2411" cy="2821967"/>
                    </a:xfrm>
                    <a:prstGeom prst="rect">
                      <a:avLst/>
                    </a:prstGeom>
                    <a:noFill/>
                    <a:ln>
                      <a:noFill/>
                    </a:ln>
                  </pic:spPr>
                </pic:pic>
              </a:graphicData>
            </a:graphic>
          </wp:inline>
        </w:drawing>
      </w:r>
    </w:p>
    <w:p w:rsidR="00EF26F7" w:rsidRPr="00EF26F7" w:rsidRDefault="00EF26F7" w:rsidP="008057F1">
      <w:pPr>
        <w:jc w:val="center"/>
        <w:rPr>
          <w:rFonts w:ascii="Bookman Old Style" w:hAnsi="Bookman Old Style"/>
          <w:b/>
          <w:sz w:val="24"/>
          <w:szCs w:val="24"/>
        </w:rPr>
      </w:pPr>
      <w:r w:rsidRPr="00EF26F7">
        <w:rPr>
          <w:rFonts w:ascii="Bookman Old Style" w:hAnsi="Bookman Old Style"/>
          <w:b/>
          <w:sz w:val="24"/>
          <w:szCs w:val="24"/>
        </w:rPr>
        <w:t>Gambar 4</w:t>
      </w:r>
      <w:r w:rsidR="006863F6">
        <w:rPr>
          <w:rFonts w:ascii="Bookman Old Style" w:hAnsi="Bookman Old Style"/>
          <w:b/>
          <w:sz w:val="24"/>
          <w:szCs w:val="24"/>
        </w:rPr>
        <w:t>.</w:t>
      </w:r>
    </w:p>
    <w:p w:rsidR="00EF26F7" w:rsidRDefault="006863F6" w:rsidP="008057F1">
      <w:pPr>
        <w:jc w:val="center"/>
        <w:rPr>
          <w:rFonts w:ascii="Bookman Old Style" w:hAnsi="Bookman Old Style"/>
          <w:sz w:val="24"/>
          <w:szCs w:val="24"/>
        </w:rPr>
      </w:pPr>
      <w:r>
        <w:rPr>
          <w:rFonts w:ascii="Bookman Old Style" w:hAnsi="Bookman Old Style"/>
          <w:sz w:val="24"/>
          <w:szCs w:val="24"/>
        </w:rPr>
        <w:t>Diskusi dan Tanya jawab dengan peserta</w:t>
      </w:r>
    </w:p>
    <w:p w:rsidR="006863F6" w:rsidRDefault="006863F6"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r>
        <w:rPr>
          <w:rFonts w:ascii="Bookman Old Style" w:hAnsi="Bookman Old Style"/>
          <w:noProof/>
          <w:sz w:val="24"/>
          <w:szCs w:val="24"/>
          <w:lang w:eastAsia="id-ID"/>
        </w:rPr>
        <w:drawing>
          <wp:inline distT="0" distB="0" distL="0" distR="0" wp14:anchorId="68296F31" wp14:editId="189BA16A">
            <wp:extent cx="4202349" cy="2898843"/>
            <wp:effectExtent l="0" t="0" r="0" b="0"/>
            <wp:docPr id="11" name="Picture 11" descr="H:\PRINT CCCP\WORKSHOP ARANSEMEN\peserta work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RINT CCCP\WORKSHOP ARANSEMEN\peserta worksho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3757" cy="2899814"/>
                    </a:xfrm>
                    <a:prstGeom prst="rect">
                      <a:avLst/>
                    </a:prstGeom>
                    <a:noFill/>
                    <a:ln>
                      <a:noFill/>
                    </a:ln>
                  </pic:spPr>
                </pic:pic>
              </a:graphicData>
            </a:graphic>
          </wp:inline>
        </w:drawing>
      </w:r>
    </w:p>
    <w:p w:rsidR="00EF26F7" w:rsidRPr="00EF26F7" w:rsidRDefault="00EF26F7" w:rsidP="008057F1">
      <w:pPr>
        <w:jc w:val="center"/>
        <w:rPr>
          <w:rFonts w:ascii="Bookman Old Style" w:hAnsi="Bookman Old Style"/>
          <w:b/>
          <w:sz w:val="24"/>
          <w:szCs w:val="24"/>
        </w:rPr>
      </w:pPr>
      <w:r w:rsidRPr="00EF26F7">
        <w:rPr>
          <w:rFonts w:ascii="Bookman Old Style" w:hAnsi="Bookman Old Style"/>
          <w:b/>
          <w:sz w:val="24"/>
          <w:szCs w:val="24"/>
        </w:rPr>
        <w:t>Gambar 5</w:t>
      </w:r>
    </w:p>
    <w:p w:rsidR="00EF26F7" w:rsidRDefault="00EF26F7" w:rsidP="008057F1">
      <w:pPr>
        <w:jc w:val="center"/>
        <w:rPr>
          <w:rFonts w:ascii="Bookman Old Style" w:hAnsi="Bookman Old Style"/>
          <w:sz w:val="24"/>
          <w:szCs w:val="24"/>
        </w:rPr>
      </w:pPr>
      <w:r>
        <w:rPr>
          <w:rFonts w:ascii="Bookman Old Style" w:hAnsi="Bookman Old Style"/>
          <w:sz w:val="24"/>
          <w:szCs w:val="24"/>
        </w:rPr>
        <w:t>Peserta diberi kesempatan mengerjakan aransemen</w:t>
      </w:r>
    </w:p>
    <w:p w:rsidR="00EF26F7" w:rsidRDefault="00EF26F7" w:rsidP="008057F1">
      <w:pPr>
        <w:jc w:val="center"/>
        <w:rPr>
          <w:rFonts w:ascii="Bookman Old Style" w:hAnsi="Bookman Old Style"/>
          <w:sz w:val="24"/>
          <w:szCs w:val="24"/>
        </w:rPr>
      </w:pPr>
    </w:p>
    <w:p w:rsidR="00EF26F7" w:rsidRDefault="00EF26F7" w:rsidP="008057F1">
      <w:pPr>
        <w:jc w:val="center"/>
        <w:rPr>
          <w:rFonts w:ascii="Bookman Old Style" w:hAnsi="Bookman Old Style"/>
          <w:sz w:val="24"/>
          <w:szCs w:val="24"/>
        </w:rPr>
      </w:pPr>
    </w:p>
    <w:p w:rsidR="00EF26F7" w:rsidRDefault="002875C2" w:rsidP="008057F1">
      <w:pPr>
        <w:jc w:val="center"/>
        <w:rPr>
          <w:rFonts w:ascii="Bookman Old Style" w:hAnsi="Bookman Old Style"/>
          <w:sz w:val="24"/>
          <w:szCs w:val="24"/>
        </w:rPr>
      </w:pPr>
      <w:r>
        <w:rPr>
          <w:rFonts w:ascii="Bookman Old Style" w:hAnsi="Bookman Old Style"/>
          <w:noProof/>
          <w:sz w:val="24"/>
          <w:szCs w:val="24"/>
          <w:lang w:eastAsia="id-ID"/>
        </w:rPr>
        <w:lastRenderedPageBreak/>
        <w:drawing>
          <wp:inline distT="0" distB="0" distL="0" distR="0" wp14:anchorId="56FFE69A" wp14:editId="323E7D82">
            <wp:extent cx="6228047" cy="3657183"/>
            <wp:effectExtent l="0" t="1276350" r="0" b="1257935"/>
            <wp:docPr id="12" name="Picture 12" descr="H:\PRINT CCCP\WORKSHOP ARANSEMEN\SK.Narasumber workshop Sem.genap 2015-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INT CCCP\WORKSHOP ARANSEMEN\SK.Narasumber workshop Sem.genap 2015-201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6249759" cy="3669932"/>
                    </a:xfrm>
                    <a:prstGeom prst="rect">
                      <a:avLst/>
                    </a:prstGeom>
                    <a:noFill/>
                    <a:ln>
                      <a:noFill/>
                    </a:ln>
                  </pic:spPr>
                </pic:pic>
              </a:graphicData>
            </a:graphic>
          </wp:inline>
        </w:drawing>
      </w:r>
      <w:bookmarkStart w:id="0" w:name="_GoBack"/>
      <w:bookmarkEnd w:id="0"/>
    </w:p>
    <w:p w:rsidR="00EF26F7" w:rsidRDefault="00EF26F7" w:rsidP="008057F1">
      <w:pPr>
        <w:jc w:val="center"/>
        <w:rPr>
          <w:rFonts w:ascii="Bookman Old Style" w:hAnsi="Bookman Old Style"/>
          <w:sz w:val="24"/>
          <w:szCs w:val="24"/>
        </w:rPr>
      </w:pPr>
    </w:p>
    <w:p w:rsidR="00EF26F7" w:rsidRPr="00EF26F7" w:rsidRDefault="00EF26F7" w:rsidP="008057F1">
      <w:pPr>
        <w:jc w:val="center"/>
        <w:rPr>
          <w:rFonts w:ascii="Bookman Old Style" w:hAnsi="Bookman Old Style"/>
          <w:sz w:val="24"/>
          <w:szCs w:val="24"/>
        </w:rPr>
      </w:pPr>
    </w:p>
    <w:sectPr w:rsidR="00EF26F7" w:rsidRPr="00EF26F7" w:rsidSect="002E37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F9" w:rsidRDefault="00AF03F9" w:rsidP="004C218D">
      <w:pPr>
        <w:spacing w:after="0" w:line="240" w:lineRule="auto"/>
      </w:pPr>
      <w:r>
        <w:separator/>
      </w:r>
    </w:p>
  </w:endnote>
  <w:endnote w:type="continuationSeparator" w:id="0">
    <w:p w:rsidR="00AF03F9" w:rsidRDefault="00AF03F9" w:rsidP="004C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F9" w:rsidRDefault="00AF03F9" w:rsidP="004C218D">
      <w:pPr>
        <w:spacing w:after="0" w:line="240" w:lineRule="auto"/>
      </w:pPr>
      <w:r>
        <w:separator/>
      </w:r>
    </w:p>
  </w:footnote>
  <w:footnote w:type="continuationSeparator" w:id="0">
    <w:p w:rsidR="00AF03F9" w:rsidRDefault="00AF03F9" w:rsidP="004C21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5D3"/>
    <w:multiLevelType w:val="hybridMultilevel"/>
    <w:tmpl w:val="0DB8A4FE"/>
    <w:lvl w:ilvl="0" w:tplc="AA983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A8101B"/>
    <w:multiLevelType w:val="hybridMultilevel"/>
    <w:tmpl w:val="46B88B3A"/>
    <w:lvl w:ilvl="0" w:tplc="B2E6902A">
      <w:start w:val="1"/>
      <w:numFmt w:val="bullet"/>
      <w:lvlText w:val=""/>
      <w:lvlJc w:val="left"/>
      <w:pPr>
        <w:ind w:left="1080" w:hanging="360"/>
      </w:pPr>
      <w:rPr>
        <w:rFonts w:ascii="Symbol" w:eastAsiaTheme="minorHAnsi" w:hAnsi="Symbol"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206C168D"/>
    <w:multiLevelType w:val="hybridMultilevel"/>
    <w:tmpl w:val="DC16F516"/>
    <w:lvl w:ilvl="0" w:tplc="18D06812">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A2D4D01"/>
    <w:multiLevelType w:val="hybridMultilevel"/>
    <w:tmpl w:val="D6AAB9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6C0CFA"/>
    <w:multiLevelType w:val="hybridMultilevel"/>
    <w:tmpl w:val="D69A4A8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0433E1"/>
    <w:multiLevelType w:val="hybridMultilevel"/>
    <w:tmpl w:val="57F4BC4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550418F"/>
    <w:multiLevelType w:val="hybridMultilevel"/>
    <w:tmpl w:val="3F146818"/>
    <w:lvl w:ilvl="0" w:tplc="1DB073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3A733B"/>
    <w:multiLevelType w:val="hybridMultilevel"/>
    <w:tmpl w:val="C2469A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784373"/>
    <w:multiLevelType w:val="hybridMultilevel"/>
    <w:tmpl w:val="14D21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A516AEC"/>
    <w:multiLevelType w:val="hybridMultilevel"/>
    <w:tmpl w:val="21F889FC"/>
    <w:lvl w:ilvl="0" w:tplc="AF8AE25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7B06B29"/>
    <w:multiLevelType w:val="hybridMultilevel"/>
    <w:tmpl w:val="2D28BFB8"/>
    <w:lvl w:ilvl="0" w:tplc="C90205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0"/>
  </w:num>
  <w:num w:numId="6">
    <w:abstractNumId w:val="7"/>
  </w:num>
  <w:num w:numId="7">
    <w:abstractNumId w:val="10"/>
  </w:num>
  <w:num w:numId="8">
    <w:abstractNumId w:val="9"/>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1680"/>
    <w:rsid w:val="000139DE"/>
    <w:rsid w:val="000742D7"/>
    <w:rsid w:val="000A410F"/>
    <w:rsid w:val="000D03F4"/>
    <w:rsid w:val="00193A75"/>
    <w:rsid w:val="001B105C"/>
    <w:rsid w:val="001B5D11"/>
    <w:rsid w:val="00215136"/>
    <w:rsid w:val="00224C77"/>
    <w:rsid w:val="002875C2"/>
    <w:rsid w:val="002D215B"/>
    <w:rsid w:val="002E37F6"/>
    <w:rsid w:val="002F3BD0"/>
    <w:rsid w:val="002F6BF7"/>
    <w:rsid w:val="00356093"/>
    <w:rsid w:val="003C2894"/>
    <w:rsid w:val="0043256E"/>
    <w:rsid w:val="004C218D"/>
    <w:rsid w:val="00593F92"/>
    <w:rsid w:val="005A2A7C"/>
    <w:rsid w:val="005B3DD0"/>
    <w:rsid w:val="006863F6"/>
    <w:rsid w:val="006A2A43"/>
    <w:rsid w:val="00732E15"/>
    <w:rsid w:val="00800A75"/>
    <w:rsid w:val="008057F1"/>
    <w:rsid w:val="00813BAF"/>
    <w:rsid w:val="008C4E37"/>
    <w:rsid w:val="009311D0"/>
    <w:rsid w:val="00931680"/>
    <w:rsid w:val="009914AC"/>
    <w:rsid w:val="00A16D8C"/>
    <w:rsid w:val="00A73C12"/>
    <w:rsid w:val="00A964DD"/>
    <w:rsid w:val="00AD023E"/>
    <w:rsid w:val="00AF03F9"/>
    <w:rsid w:val="00B50D27"/>
    <w:rsid w:val="00B746F5"/>
    <w:rsid w:val="00CB1921"/>
    <w:rsid w:val="00D644E7"/>
    <w:rsid w:val="00D64766"/>
    <w:rsid w:val="00D90B52"/>
    <w:rsid w:val="00DC02E8"/>
    <w:rsid w:val="00DC3336"/>
    <w:rsid w:val="00EF26F7"/>
    <w:rsid w:val="00F00900"/>
    <w:rsid w:val="00F044E8"/>
    <w:rsid w:val="00F64FAF"/>
    <w:rsid w:val="00F816DA"/>
    <w:rsid w:val="00FF77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680"/>
    <w:pPr>
      <w:ind w:left="720"/>
      <w:contextualSpacing/>
    </w:pPr>
  </w:style>
  <w:style w:type="paragraph" w:styleId="FootnoteText">
    <w:name w:val="footnote text"/>
    <w:basedOn w:val="Normal"/>
    <w:link w:val="FootnoteTextChar"/>
    <w:uiPriority w:val="99"/>
    <w:unhideWhenUsed/>
    <w:rsid w:val="004C218D"/>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4C218D"/>
    <w:rPr>
      <w:rFonts w:ascii="Calibri" w:eastAsia="Calibri" w:hAnsi="Calibri" w:cs="Times New Roman"/>
      <w:sz w:val="20"/>
      <w:szCs w:val="20"/>
      <w:lang w:val="en-US"/>
    </w:rPr>
  </w:style>
  <w:style w:type="character" w:styleId="FootnoteReference">
    <w:name w:val="footnote reference"/>
    <w:uiPriority w:val="99"/>
    <w:semiHidden/>
    <w:unhideWhenUsed/>
    <w:rsid w:val="004C218D"/>
    <w:rPr>
      <w:vertAlign w:val="superscript"/>
    </w:rPr>
  </w:style>
  <w:style w:type="paragraph" w:styleId="BalloonText">
    <w:name w:val="Balloon Text"/>
    <w:basedOn w:val="Normal"/>
    <w:link w:val="BalloonTextChar"/>
    <w:uiPriority w:val="99"/>
    <w:semiHidden/>
    <w:unhideWhenUsed/>
    <w:rsid w:val="005A2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A7C"/>
    <w:rPr>
      <w:rFonts w:ascii="Tahoma" w:hAnsi="Tahoma" w:cs="Tahoma"/>
      <w:sz w:val="16"/>
      <w:szCs w:val="16"/>
    </w:rPr>
  </w:style>
  <w:style w:type="character" w:styleId="Hyperlink">
    <w:name w:val="Hyperlink"/>
    <w:basedOn w:val="DefaultParagraphFont"/>
    <w:uiPriority w:val="99"/>
    <w:semiHidden/>
    <w:unhideWhenUsed/>
    <w:rsid w:val="002F6B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18</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OWN</dc:creator>
  <cp:lastModifiedBy>user</cp:lastModifiedBy>
  <cp:revision>12</cp:revision>
  <dcterms:created xsi:type="dcterms:W3CDTF">2014-01-11T15:22:00Z</dcterms:created>
  <dcterms:modified xsi:type="dcterms:W3CDTF">2015-12-02T14:30:00Z</dcterms:modified>
</cp:coreProperties>
</file>